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79" w:rsidRPr="00033929" w:rsidRDefault="00237A79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  <w:lang w:bidi="ar-SY"/>
        </w:rPr>
        <w:t xml:space="preserve">خطبة </w:t>
      </w:r>
      <w:r w:rsidR="00C06F65" w:rsidRPr="00033929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  <w:lang w:bidi="ar-SY"/>
        </w:rPr>
        <w:t>الجمعة لفضيلة الشيخ الدكتور محمد الديري</w:t>
      </w:r>
    </w:p>
    <w:p w:rsidR="00FD75A4" w:rsidRPr="00033929" w:rsidRDefault="00C06F65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lang w:bidi="ar-SY"/>
        </w:rPr>
      </w:pPr>
      <w:r w:rsidRPr="00033929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" </w:t>
      </w:r>
      <w:bookmarkStart w:id="0" w:name="_GoBack"/>
      <w:r w:rsidRPr="00033929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قضاء الحوائج </w:t>
      </w:r>
      <w:bookmarkEnd w:id="0"/>
      <w:r w:rsidRPr="00033929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</w:rPr>
        <w:t>"</w:t>
      </w:r>
    </w:p>
    <w:p w:rsidR="00237A79" w:rsidRPr="00033929" w:rsidRDefault="00237A79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</w:p>
    <w:p w:rsidR="002B0AA9" w:rsidRPr="00033929" w:rsidRDefault="00C06F65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إن الحمد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لله نحمده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="002B0AA9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ونستعين به ونست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هديه ونستغفره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ونعوذ بالله من شرور أنفسنا وسيئات أعمالنا</w:t>
      </w:r>
      <w:r w:rsidR="00784A0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,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م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ن يهده الله ف</w:t>
      </w:r>
      <w:r w:rsidR="002B0AA9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لا مضل له, ومن يضلل فلا هادي له.</w:t>
      </w:r>
    </w:p>
    <w:p w:rsidR="002B0AA9" w:rsidRPr="00033929" w:rsidRDefault="0023516C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يقول الله تعالى: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lang w:bidi="ar-SY"/>
        </w:rPr>
        <w:sym w:font="AGA Arabesque" w:char="F029"/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يَا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أَيُّهَا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الَّذِينَ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آمَنُوا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ارْكَعُوا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وَاسْجُدُوا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وَاعْبُدُوا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رَبَّكُمْ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وَافْعَلُوا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الْخَيْرَ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لَعَلَّكُمْ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تُفْلِحُون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lang w:bidi="ar-SY"/>
        </w:rPr>
        <w:sym w:font="AGA Arabesque" w:char="F028"/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 [الحج: 77]،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قوله تعالى: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lang w:bidi="ar-SY"/>
        </w:rPr>
        <w:sym w:font="AGA Arabesque" w:char="F029"/>
      </w:r>
      <w:r w:rsidR="002B0AA9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وافعلوا الخير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lang w:bidi="ar-SY"/>
        </w:rPr>
        <w:sym w:font="AGA Arabesque" w:char="F028"/>
      </w:r>
      <w:r w:rsidR="00C06F6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هي عامة في أنواع الخيرات</w:t>
      </w:r>
      <w:r w:rsidR="00784A0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,</w:t>
      </w:r>
      <w:r w:rsidR="00C06F6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ومن أعظمها: الرأفة والشفقة بعموم الخلق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C06F6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ومواساة الفقراء وأهل الحاجة</w:t>
      </w:r>
      <w:r w:rsidR="002B0AA9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.</w:t>
      </w:r>
    </w:p>
    <w:p w:rsidR="002B0AA9" w:rsidRPr="00033929" w:rsidRDefault="0023516C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أيها ال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إ</w:t>
      </w:r>
      <w:r w:rsidR="00C06F6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خوة الكرام: قضاء حوائج الخلق عامة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C06F6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وقضاء حوائج المسلمين خاصة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C06F6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من أعظم مقاصد الشريعة المضمنة في مقصد الدين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فإن المقصد</w:t>
      </w:r>
      <w:r w:rsidR="00C06F6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المتفرع عن مقصد الدين هو الرحمة العامة بالخلق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C06F6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والهداية الشاملة للبشرية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C06F6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وأمة مسلمة في ظل دولة راشدة</w:t>
      </w:r>
      <w:r w:rsidR="002B0AA9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.</w:t>
      </w:r>
    </w:p>
    <w:p w:rsidR="002B0AA9" w:rsidRPr="00033929" w:rsidRDefault="00C06F65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أجل أيها الأخوة الكرام</w:t>
      </w:r>
      <w:r w:rsidR="002B0AA9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: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إن قضاء الحوائج ذكره العلماء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وكتب فيه المحدثون الكتب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لذلك فإنني أحببت أن أفتتح خطبتي بقضاء الحوائج.</w:t>
      </w:r>
    </w:p>
    <w:p w:rsidR="004D7226" w:rsidRPr="00033929" w:rsidRDefault="00C06F65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ي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روي الإمام الطبراني في المعجم الكبير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عن سيدنا عبد الله بن عمر رضي الله عنهما: أن رجلا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جاء إلى النبي صلى الله عليه وسل</w:t>
      </w:r>
      <w:r w:rsidR="002B0AA9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م فقال: يا رسول الله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أي الناس أحب إلى الله؟ وأي الأعمال أحب إلى الله؟ 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انظروا أيها الأخوة الكرام إلى عظيم أقدار</w:t>
      </w:r>
      <w:r w:rsidR="008A0C3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هؤلاء الرجال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8A0C3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وإلى عظيم مقاصدهم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يسأل أحدهم عن أحب الناس إلى الله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وعن أحب الأعمال إلى الله تعال</w:t>
      </w:r>
      <w:r w:rsidR="0023516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ى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فقيمة المرء من قيمة الهدف الذي ي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ُ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ريده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ومن قيمة الطموح الذي يريد أن يصل إليه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ومن قيمة الميل والدافع الذي يعتلج في صدره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قال: أي الناس أحب إلى الله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وأي الأعمال أحب إلى الله؟ فق</w:t>
      </w:r>
      <w:r w:rsidR="0023516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ال رسول الله صلى الله عليه وسلم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 -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لا جرم أن النبي صلى الله عليه وسلم كان في تلك الساعة سعيدا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مسرورا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بهذا السؤال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-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فقال -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ماذا تتوقعون؟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- 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قال: 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أحب الناس </w:t>
      </w:r>
      <w:r w:rsidR="0023516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إلى الله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أنفعهم للناس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))، 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ما قال أكثرهم صلاة أو صياما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ً،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فصلاتك وصيامك عائد بالنفع عليك, أما نفعك للناس فإنه يتعدى إليهم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قال: 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="0023516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وأحب الأعمال إلى الله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 تعالى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-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تصوروا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- </w:t>
      </w:r>
      <w:r w:rsidR="0023516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سرور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ٌ</w:t>
      </w:r>
      <w:r w:rsidR="008A0C3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تُدخله على مسلم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))، </w:t>
      </w:r>
      <w:r w:rsidR="0023516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سرور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 سرورٌ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يا أخواني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proofErr w:type="spellStart"/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أفنعجز</w:t>
      </w:r>
      <w:proofErr w:type="spellEnd"/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عن إدخال السرور في أيام البأس هذه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؟ 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قال: 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أو تكشف عنه كربة</w:t>
      </w:r>
      <w:r w:rsidR="0023516C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أو </w:t>
      </w:r>
      <w:r w:rsidR="002B0AA9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تقضي عنه دَينا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ً،</w:t>
      </w:r>
      <w:r w:rsidR="002B0AA9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أو تطرد عنه جوعا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ً))، 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هنيئا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لمن أطعم الطعام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هنيئا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لمن طهى الطعام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هنيئا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لمن</w:t>
      </w:r>
      <w:r w:rsidR="00784A0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قام على توزيع الطعام للفقراء والأيتام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هنيئا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لبيوت احتضنت أبناءها في بيتها ومنزلها </w:t>
      </w:r>
      <w:r w:rsidR="00CF51A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العامر في هذا الشتات الذي ترونه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="002B0AA9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قال: 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="002B0AA9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أو تطرد عنه جوعا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ً)) 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قال: 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ولَأن أمشي مع أخ في حاجة أحب إلي من أن أعتكف في هذا المسجد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))،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="00CF51A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يعني مسجد المدينة شهرا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ً، 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قال: 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ومن كف غضبه ستر الله عورته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)).</w:t>
      </w:r>
    </w:p>
    <w:p w:rsidR="00FB7914" w:rsidRPr="00033929" w:rsidRDefault="00A87565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lastRenderedPageBreak/>
        <w:t>يا إ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خوان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ن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: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هذه قوانين قطعية وثابتة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لأنها صادرة من الص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ادق المصد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ق رسول الله صلى الله عليه وسلم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CF51A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فيقيننا بها يفوق يقيننا بقانون الجاذبية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لذلك قال النبي صلى الله عليه وسلم: 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ومن كف غضبه ستر الله عورته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))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ما الغضب يا إ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خوان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ن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؟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علماء النفس ذكروا أن الغضب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م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ُ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كون من أمرين: انفعال وعنف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. 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لو قال قائل: 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أنا لا أستطيع إلا أن أنفعل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فإنني إنسان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لصدِّق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CF51A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ولكنه لا عذر له في ال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عرف،</w:t>
      </w:r>
      <w:r w:rsidR="004D722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وإليه يتسلط النهي في حديث رسول الله صلى ا</w:t>
      </w:r>
      <w:r w:rsidR="00FB7914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لله عل</w:t>
      </w:r>
      <w:r w:rsidR="00CF51A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يه وسلم عندما قال: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 ((</w:t>
      </w:r>
      <w:r w:rsidR="00CF51A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لا تغضب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))، 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فالعنف منهي عنه في شرع الإسلام</w:t>
      </w:r>
      <w:r w:rsidR="00FB7914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.</w:t>
      </w:r>
    </w:p>
    <w:p w:rsidR="00A57FF5" w:rsidRPr="00033929" w:rsidRDefault="00A57FF5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قال: 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ومن كظم</w:t>
      </w:r>
      <w:r w:rsidR="00CF51A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غيظ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اً</w:t>
      </w:r>
      <w:r w:rsidR="00C87BF3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ولو شاء أن يمضيه أمضاه ملأ</w:t>
      </w:r>
      <w:r w:rsidR="00CF51A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الله قلبه رجاء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يوم القيامة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))،</w:t>
      </w:r>
      <w:r w:rsidR="002D6D1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كظم الغيظ 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-</w:t>
      </w:r>
      <w:r w:rsidR="002D6D1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يا إ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خوان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ن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-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عملية نفسية معقدة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وتحتاج إلى تربية سلوكية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وأن ينشأ المؤمن على التحكم بمشاعره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فإذا است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ُ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غضب لم يغضب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وإذا استفز لم ي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ُ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ستفز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هكذا ينبغي أن يكون المؤمن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تفد إليه واردات السوء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فماذا عساه يفعل</w:t>
      </w:r>
      <w:r w:rsidR="00FB7914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؟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يكظم غيظه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ولا يبادر إلى القول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لا جرم أن القول الذي يبادر إليه في ساعة انفعال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ه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يحمل قسوة وخشونة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ويتخير من الألفاظ أخشنها وأغلظها, ي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ن</w:t>
      </w:r>
      <w:r w:rsidR="00CF51A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بغي أن يهدأ</w:t>
      </w:r>
      <w:r w:rsidR="00FB7914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أيها الأخوة.</w:t>
      </w:r>
    </w:p>
    <w:p w:rsidR="002D6D10" w:rsidRPr="00033929" w:rsidRDefault="00A57FF5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وإنه قال: 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ومن كظم غيظه ولو شاء أن يمضيه أمضاه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))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كان قادرا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على ذلك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="00784A0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كقدرتنا</w:t>
      </w:r>
      <w:r w:rsidR="00FB7914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جميعا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="00CF51A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على إنفاث غضبنا يوم نغضب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FB7914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قال: 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="00CF51A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مل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أ</w:t>
      </w:r>
      <w:r w:rsidR="00CF51A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الله قلبه رجاء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يوم القيامة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)).</w:t>
      </w:r>
    </w:p>
    <w:p w:rsidR="002D6D10" w:rsidRPr="00033929" w:rsidRDefault="00A57FF5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م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و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ضع الشاهد في الحديث</w:t>
      </w:r>
      <w:r w:rsidR="002D6D1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: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ومن مشى مع أخيه في حاجة حتى يتهيأ له أثبت الله قدمه يوم تزول الأقدام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))،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وقد عقدت من على هذا المنبر م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ُ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نذ مدة خطبة عن الصراط بأهوالها</w:t>
      </w:r>
      <w:r w:rsidR="00FB7914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.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</w:p>
    <w:p w:rsidR="00EF69AC" w:rsidRPr="00033929" w:rsidRDefault="00CF51AD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هكذا أيها الأخوة الكرام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: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في فضل قضاء الحوائج أخرج البخاري ومسلم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عن عبد الله بن عمر رضي الله عنه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ما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قال: قال صلى الله عليه وسلم: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المسلم أخو المسلم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لا يظلمه ولا ي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ُ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سلمه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))، 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ما معنى لا يسلمه؟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لا يسلمه إلى من يظلمه أو يهينه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ثم قال: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ومن كان في حاجة أخيه كان الله في حاجته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))،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يعني كان الل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ه في حاجته في الدار الآخرة</w:t>
      </w:r>
      <w:r w:rsidR="00FB7914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؟ لا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FB7914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كان الله في حاجته في الدنيا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كم</w:t>
      </w:r>
      <w:r w:rsidR="000C78D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 كان له كذلك في الآخرة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قال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رسول الله صلى الله عليه وسلم: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 ((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وم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ن فرج عن مسلم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كربة فرج الله عنه كربة من كربا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ت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يوم القيامة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A57FF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ومن </w:t>
      </w:r>
      <w:r w:rsidR="00486EEF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ستر مسلما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ستره الله يوم القيامة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))، ف</w:t>
      </w:r>
      <w:r w:rsidR="00486EEF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الجزاء من جنس العمل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.</w:t>
      </w:r>
    </w:p>
    <w:p w:rsidR="00486EEF" w:rsidRPr="00033929" w:rsidRDefault="00486EEF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سارع الصحابة الكرام إلى الاقتداء بالنبي صلى الله عليه وسلم في قضاء حوائج الخلق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فها هو سيدنا علي رضي الله عنه يصلي الظهر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ثم ي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قعد لحوائج الناس في ر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ح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ب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ة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ِ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الكوفة حتى حضرت صلاة العصر</w:t>
      </w:r>
      <w:r w:rsidR="00A11AA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,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وأبو طلحة رضي الله عنه ي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سوق نفسه بين يدي رسول الله صلى الله عليه وسلم ويقول: 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إني جلد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يا رسول الله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إني امرؤ قوي أتحمل الشدائد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إني جلد 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يا رسول الله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فوجهني في حوائجك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امرني بما شئت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)،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هنيا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لرسول الله صلى الله عليه وسلم 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ب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هؤلاء الصحابة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CF51A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يتسابق الصحابة ويتنافسون في خدمة رسول الله صلى الله عليه وسلم</w:t>
      </w:r>
      <w:r w:rsidR="00CF51AD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بلغ ذلك أن أحدهم وهو ربيعة بن كعب الأسلم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ي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قام على خدمته في نهاره أجمع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حتى إذا ج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ن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َّ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الليل</w:t>
      </w:r>
      <w:r w:rsidR="00EF69A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لازم بيت النبي صلى الله عليه وسلم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وقف على بابه وقال في نفسه: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لعلها أن تحدث لرسول الله صلى الله عليه وسلم حاجة فأقضيها له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في صحيح مسلم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9929D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قال ربيعة: كنت أبيت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مع رسول الله صلى الله عليه وسلم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فأتيته بوضوئه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lastRenderedPageBreak/>
        <w:t>وحاجته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فقال لي: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سل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))،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فقلت: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أسألك مرافقتك في الجنة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)،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أعرفتم مقاصد الرجال؟ أحدهم ي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سأل عن أحب الناس إلى الله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وأحب الأعمال إلى الله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؟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وها هو ربيعة يقول للنبي صلى الله عليه وسلم: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أسألك مرافقتك في الجنة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قال: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أو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غير ذلك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))،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قالها رسول الله ممتحنا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لحقيقة اختياره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="00EF69A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قال: قلت: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</w:t>
      </w:r>
      <w:r w:rsidR="00EF69A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هو ذاك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</w:t>
      </w:r>
      <w:r w:rsidR="009929D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هو ق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د حد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َّ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د الهدف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قال: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فأعني على نفسك بكثرة السجود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)).</w:t>
      </w:r>
    </w:p>
    <w:p w:rsidR="00A11AA5" w:rsidRPr="00033929" w:rsidRDefault="00486EEF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ها هو عمر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و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بن م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ُ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ر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َّ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ة الجهني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يقول لمعاوية رضي الله عنه: إني سمعت رسول الله صلى الله عليه وسلم يقول: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ما م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ِ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ن إمام ي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ُ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غلق بابه دون ذوي الحاجة والخلة والمسكن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ة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إلا أغ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لق الله أبواب السماء </w:t>
      </w:r>
      <w:r w:rsidR="009929D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دون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خلته وحاجته ومسكنته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))، </w:t>
      </w:r>
      <w:r w:rsidR="00917DB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منذ ذلك الحين جعل سيدنا معاوية رضي الله </w:t>
      </w:r>
      <w:r w:rsidR="00EF69A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عنه رجلا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="00EF69A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على قضاء حوائج الناس.</w:t>
      </w:r>
    </w:p>
    <w:p w:rsidR="00816A0E" w:rsidRPr="00033929" w:rsidRDefault="00917DB6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أيها الأخوة الكرام</w:t>
      </w:r>
      <w:r w:rsidR="00A11AA5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: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ليس قضاء الحوائج مخصوصا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بالح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ُ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كام والأمراء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9929D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بل هو على كل مسلم ومسلمة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في الصحيحين عن أبي موسى الأشعري رضي الله عنه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أن رس</w:t>
      </w:r>
      <w:r w:rsidR="009929D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ول الله صلى الله عليه وسلم قال: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على كل مسلم صدقة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))،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قيل: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أرأيت إن لم يجد؟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قد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لا يجد المرء م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 يتصدق به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يكون فقيرا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قال: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يعتمل بيديه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فينفع نفسه و</w:t>
      </w:r>
      <w:r w:rsidR="003D1D5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يتصدق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))،</w:t>
      </w:r>
      <w:r w:rsidR="003D1D5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لا عطالة ولا بطالة في الإسلام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الإسلام </w:t>
      </w:r>
      <w:r w:rsidR="009929D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عمل وإنفاق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قيل: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أرأيت إن لم يستطع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؟) </w:t>
      </w:r>
      <w:r w:rsidR="009929D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يسأل سائل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فالاحتمال وارد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="00EF69A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قال: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="009929D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يعين ذا الحاجة والملهوف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))</w:t>
      </w:r>
      <w:r w:rsidR="00EF69A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قيل له: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أرأيت إن لم ي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ستطع؟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)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دائما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لرسول الله صلى الله عليه وسلم م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ِ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ن 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الإجابة ما ي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كون م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ُ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تلائما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مع صيغة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السائل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="00EF69A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قال: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="009929D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يأمر بالمعروف أو الخير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))،</w:t>
      </w:r>
      <w:r w:rsidR="00EF69A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قيل: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أرأيت إن لم يفعل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؟)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الله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ما تقرؤون في هذه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السلسلة من الأ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سئلة المتتالية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نقرأ فيها الحاح السائل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ونقرأ فيها صبر وحلم النبي صلى الله عليه وسلم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وسعة عقله ورجاحة فكره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="00EF69A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قال: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="00EF69A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ي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ُ</w:t>
      </w:r>
      <w:r w:rsidR="009929D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مسك عن الشر فإنها صدقة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))،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وهذا مأمور به كل إنسان في الحد الأدنى</w:t>
      </w:r>
      <w:r w:rsidR="00816A0E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.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</w:p>
    <w:p w:rsidR="00816A0E" w:rsidRPr="00033929" w:rsidRDefault="00917DB6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حذر الشرع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-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أيها الأخوة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-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أقواما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أنعم الله عليه</w:t>
      </w:r>
      <w:r w:rsidR="007647B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م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بنعم سابغة عظيمة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فمنعوها</w:t>
      </w:r>
      <w:r w:rsidR="00816A0E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ذوي الحاجة والمسكنة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816A0E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حذرهم من تحول النعمة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فقد روى ابن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 أبي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الدنيا بسند حسن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عن عبد الله بن عمر رضي الله عنهما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قال رسول الله صلى الله عليه وسلم: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إن لله أقواما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اختصهم بالنعم لمنافع العباد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ي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ُ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قرهم فيها ما بذلوها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فإذا منع</w:t>
      </w:r>
      <w:r w:rsidR="00816A0E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وها نزعها منهم فحولها إلى غيرهم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))</w:t>
      </w:r>
      <w:r w:rsidR="00816A0E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.</w:t>
      </w:r>
    </w:p>
    <w:p w:rsidR="00C535FA" w:rsidRPr="00033929" w:rsidRDefault="00917DB6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روى الطبراني بإسناد جيد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عن ابن عباس رضي الله عنه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ما،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أن رسول الله صلى الله عليه وسلم 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قال: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((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ما من عبد أنعم الله عليه نعمة فأسبغها عليه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ثم جعل حوائج الناس إليه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9929D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فتبرم 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-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تسخط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تضجر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تململ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9929D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كما هو حال البعض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-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ما من عبد أنعم الله عليه نعمة فأسبغها عليه ثم جعل حوائج الناس إليه فتبرم فقد ع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ر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َّ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ض تلك النعمة للزوال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))، 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قضاء حوائج الخلق سبب من أسباب الحفاظ على نعم الله عز وجل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="009929D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هي التعبير العملي الصادق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الصادر عن العبد شكرا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لله تعالى على ما أنعم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ونعلم أن صنائع المعروف تقي مصارع السوء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ثم هي س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بب في دخول الجنة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وت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عصم صاحبها من أهوال يوم الحشر والنشور</w:t>
      </w:r>
      <w:r w:rsidR="00C535F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.</w:t>
      </w:r>
      <w:r w:rsidR="00D02A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</w:p>
    <w:p w:rsidR="00EA5016" w:rsidRPr="00033929" w:rsidRDefault="00D02AE2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ويكاد ثواب قضاء حوائج الخلق ي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="009929D0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فوق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ثواب الاعتكاف في مسجد سيدنا محمد صلى الله عليه وسلم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قد أدرك سيدنا عبد الله بن عباس هذه الأفضلية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فكان معتكفا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في مسجد المدينة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دخل عليه رجل وقد بدا عليه علائم الحزن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lastRenderedPageBreak/>
        <w:t>والكآبة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وجلس بجواره بعد أن سلم عليه</w:t>
      </w:r>
      <w:r w:rsidR="009929D0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فقال سيدي عبد الله بن عباس: 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يا فلان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أراك </w:t>
      </w:r>
      <w:r w:rsidR="00EF69A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مكتئبا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="00EF69A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حزينا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ً)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فقال الرجل: نعم يا ابن عم رسول الله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لفلان علي حق ولا</w:t>
      </w:r>
      <w:r w:rsidR="008A0C3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ء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-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أي</w:t>
      </w:r>
      <w:r w:rsidR="008A0C3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: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دين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-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وحرمة</w:t>
      </w:r>
      <w:r w:rsidR="00EA501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صاحب هذا القبر لا ما أقدر عليه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ف</w:t>
      </w:r>
      <w:r w:rsidR="00EA501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قال عبد الله بن عباس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: 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(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أفلا أكلم صاحب الدين فيسامحك وي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="00EA501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عفو عنك؟ فقا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ل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الرجل: إن أحببت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!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فلبس عبد الله بن عباس حذاءه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EA501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و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قام فخرج من المسجد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قال له الرجل: أنسيت ما كنت فيه 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-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أي من شأن الاعتكاف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-؟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فقال له سيدي عبد الله بن عباس: لا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ولكني سمعت صاحب هذا القبر يقول: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 ((</w:t>
      </w:r>
      <w:r w:rsidR="00D4031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م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="00D4031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ن مشى في حاجة أخيه وبلغ فيها كان خيرا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="00D4031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له من اعتكاف عشر سنين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)).</w:t>
      </w:r>
    </w:p>
    <w:p w:rsidR="00EF69AC" w:rsidRPr="00033929" w:rsidRDefault="00D4031D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فطوبى ثم طوبى ثم طوبى لمن جعل الله مفاتح الخير على يديه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واستجلب حلاوة الزهد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فزهد بما في أيدي الناس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فأحبه الخلق والخالق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وتعرض لرقة القلب بمجالسة أهل الذكر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واستجلب نور القلب بدوام الحذر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وا</w:t>
      </w:r>
      <w:r w:rsidR="008A0C3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ستفتح باب الحز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ن بطول الفكر والتدبر والاعتبار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وت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ز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َّ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ين لله بالصدق في كل أحواله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وتحبب إلى الله بخدمة عياله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فالخلق كلهم عيال ال</w:t>
      </w:r>
      <w:r w:rsidR="00EF69A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له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EF69A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أحبهم إلى الله أنفعهم لعياله.</w:t>
      </w:r>
    </w:p>
    <w:p w:rsidR="00C06F65" w:rsidRPr="00033929" w:rsidRDefault="00D4031D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اللهم اجعلنا ممن</w:t>
      </w:r>
      <w:r w:rsidR="00EA501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يستمعون القول فيتبعون أحسنه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أقول قولي هذا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وأستغفر الله لي ولكم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فاستغفروه يغفر لكم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فيا فوز المستغفرين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اذكروا الله.</w:t>
      </w:r>
    </w:p>
    <w:p w:rsidR="001C509D" w:rsidRPr="00033929" w:rsidRDefault="00EA5016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b/>
          <w:bCs/>
          <w:color w:val="000000" w:themeColor="text1"/>
          <w:sz w:val="36"/>
          <w:szCs w:val="36"/>
          <w:rtl/>
          <w:lang w:bidi="ar-SY"/>
        </w:rPr>
        <w:t>الخطبة الثاني</w:t>
      </w:r>
      <w:r w:rsidRPr="00033929">
        <w:rPr>
          <w:rFonts w:ascii="Traditional Arabic" w:eastAsia="Times New Roman" w:hAnsi="Traditional Arabic" w:cs="Traditional Arabic" w:hint="cs"/>
          <w:b/>
          <w:bCs/>
          <w:color w:val="000000" w:themeColor="text1"/>
          <w:sz w:val="36"/>
          <w:szCs w:val="36"/>
          <w:rtl/>
          <w:lang w:bidi="ar-SY"/>
        </w:rPr>
        <w:t>ة:</w:t>
      </w:r>
    </w:p>
    <w:p w:rsidR="00D4031D" w:rsidRPr="00033929" w:rsidRDefault="00D4031D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الحمد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لله حمدا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كثيرا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طيبا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مباركا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فيه كما يحب ربنا ويرضى, والصلاة والسلام على سيدنا محمد صلى الله عليه وسلم وعلى آله وصحابته الكرام ومن تبعهم بإحسان</w:t>
      </w:r>
      <w:r w:rsidR="00EF69AC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.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</w:p>
    <w:p w:rsidR="00EA5016" w:rsidRPr="00033929" w:rsidRDefault="00EA5016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lang w:bidi="ar-SY"/>
        </w:rPr>
        <w:sym w:font="AGA Arabesque" w:char="F029"/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إِنَّ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اللَّهَ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وَمَلَائِكَتَهُ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يُصَلُّونَ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عَلَى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النَّبِيِّ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يَا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أَيُّهَا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الَّذِينَ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آمَنُوا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صَلُّوا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عَلَيْهِ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وَسَلِّمُوا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تَسْلِيمًا</w:t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lang w:bidi="ar-SY"/>
        </w:rPr>
        <w:sym w:font="AGA Arabesque" w:char="F028"/>
      </w:r>
      <w:r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 [الأحزاب: 56]. </w:t>
      </w:r>
    </w:p>
    <w:p w:rsidR="00EF69AC" w:rsidRPr="00033929" w:rsidRDefault="00D4031D" w:rsidP="00033929">
      <w:pPr>
        <w:spacing w:after="0" w:line="240" w:lineRule="auto"/>
        <w:jc w:val="lowKashida"/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</w:pP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اللهم اغفر ذنوبنا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واستر عيوبنا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واقض حوائجنا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اللهم إنك عفو كريم تحب العفو فاعف عنا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1338E2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منا ما يليق بضعفنا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ومنك ما يليق بجودك وقوتك يا كريم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اللهم إنا نسألك موجبات رحمتك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وعزائم مغفرتك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والغنيمة من كل بر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="00EA5016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والسلامة من</w:t>
      </w:r>
      <w:r w:rsidR="000C78DD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كل إثم</w:t>
      </w:r>
      <w:r w:rsidR="00EA5016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والفوز بالجنة والنجاة من النار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لا تدع اللهم لنا ذنبا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="007125D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إلا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غفرته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ولا هما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إلا فرجته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ولا مريضا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إلا شفيته وعافيته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اللهم يا أرحم الراحمين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يا رب العالمين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نسألك يا الله مسألة المضطرين إليك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 xml:space="preserve">، 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>اللهم ارزقنا قلبا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خاشعا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وطرفا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دامعا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ولسانا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ذاكرا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ً،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وعملا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صالحا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متقبلا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ً،</w:t>
      </w:r>
      <w:r w:rsidR="007125DA"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وشفاء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ً</w:t>
      </w:r>
      <w:r w:rsidRPr="00033929">
        <w:rPr>
          <w:rFonts w:ascii="Traditional Arabic" w:eastAsia="Times New Roman" w:hAnsi="Traditional Arabic" w:cs="Traditional Arabic"/>
          <w:color w:val="000000" w:themeColor="text1"/>
          <w:sz w:val="36"/>
          <w:szCs w:val="36"/>
          <w:rtl/>
          <w:lang w:bidi="ar-SY"/>
        </w:rPr>
        <w:t xml:space="preserve"> من كل داء</w:t>
      </w:r>
      <w:r w:rsidR="007125DA" w:rsidRPr="00033929">
        <w:rPr>
          <w:rFonts w:ascii="Traditional Arabic" w:eastAsia="Times New Roman" w:hAnsi="Traditional Arabic" w:cs="Traditional Arabic" w:hint="cs"/>
          <w:color w:val="000000" w:themeColor="text1"/>
          <w:sz w:val="36"/>
          <w:szCs w:val="36"/>
          <w:rtl/>
          <w:lang w:bidi="ar-SY"/>
        </w:rPr>
        <w:t>.</w:t>
      </w:r>
    </w:p>
    <w:sectPr w:rsidR="00EF69AC" w:rsidRPr="00033929" w:rsidSect="0023516C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B3" w:rsidRDefault="009D0CB3" w:rsidP="001C509D">
      <w:pPr>
        <w:spacing w:after="0" w:line="240" w:lineRule="auto"/>
      </w:pPr>
      <w:r>
        <w:separator/>
      </w:r>
    </w:p>
  </w:endnote>
  <w:endnote w:type="continuationSeparator" w:id="0">
    <w:p w:rsidR="009D0CB3" w:rsidRDefault="009D0CB3" w:rsidP="001C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B3" w:rsidRDefault="009D0CB3" w:rsidP="001C509D">
      <w:pPr>
        <w:spacing w:after="0" w:line="240" w:lineRule="auto"/>
      </w:pPr>
      <w:r>
        <w:separator/>
      </w:r>
    </w:p>
  </w:footnote>
  <w:footnote w:type="continuationSeparator" w:id="0">
    <w:p w:rsidR="009D0CB3" w:rsidRDefault="009D0CB3" w:rsidP="001C5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63C"/>
    <w:multiLevelType w:val="hybridMultilevel"/>
    <w:tmpl w:val="60260630"/>
    <w:lvl w:ilvl="0" w:tplc="A6B60C1E">
      <w:start w:val="19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147"/>
    <w:multiLevelType w:val="hybridMultilevel"/>
    <w:tmpl w:val="93303A60"/>
    <w:lvl w:ilvl="0" w:tplc="7AF0BA7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A53CF"/>
    <w:multiLevelType w:val="hybridMultilevel"/>
    <w:tmpl w:val="CD40ABC2"/>
    <w:lvl w:ilvl="0" w:tplc="AD2CFBD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A4257"/>
    <w:multiLevelType w:val="hybridMultilevel"/>
    <w:tmpl w:val="D390F28A"/>
    <w:lvl w:ilvl="0" w:tplc="5B5092D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A4"/>
    <w:rsid w:val="00033929"/>
    <w:rsid w:val="00067B8F"/>
    <w:rsid w:val="000C78DD"/>
    <w:rsid w:val="001006CA"/>
    <w:rsid w:val="001338E2"/>
    <w:rsid w:val="00197D0A"/>
    <w:rsid w:val="001C509D"/>
    <w:rsid w:val="0023516C"/>
    <w:rsid w:val="00237A79"/>
    <w:rsid w:val="002B0AA9"/>
    <w:rsid w:val="002C22D1"/>
    <w:rsid w:val="002D6D10"/>
    <w:rsid w:val="002F6BD6"/>
    <w:rsid w:val="002F7019"/>
    <w:rsid w:val="003876F4"/>
    <w:rsid w:val="003C1A30"/>
    <w:rsid w:val="003D1D5A"/>
    <w:rsid w:val="003E3524"/>
    <w:rsid w:val="00407A0E"/>
    <w:rsid w:val="004465BE"/>
    <w:rsid w:val="0047607D"/>
    <w:rsid w:val="00486EEF"/>
    <w:rsid w:val="004D7226"/>
    <w:rsid w:val="00532FCE"/>
    <w:rsid w:val="00593BAD"/>
    <w:rsid w:val="00680152"/>
    <w:rsid w:val="006B7513"/>
    <w:rsid w:val="006F7F56"/>
    <w:rsid w:val="007125DA"/>
    <w:rsid w:val="00730C19"/>
    <w:rsid w:val="007533F2"/>
    <w:rsid w:val="007647BA"/>
    <w:rsid w:val="00784A02"/>
    <w:rsid w:val="0079444E"/>
    <w:rsid w:val="007D5619"/>
    <w:rsid w:val="00813ED7"/>
    <w:rsid w:val="00816A0E"/>
    <w:rsid w:val="00852D7D"/>
    <w:rsid w:val="00883DB1"/>
    <w:rsid w:val="008A0C3C"/>
    <w:rsid w:val="008B6ADB"/>
    <w:rsid w:val="009171DA"/>
    <w:rsid w:val="00917DB6"/>
    <w:rsid w:val="009929D0"/>
    <w:rsid w:val="009C16D8"/>
    <w:rsid w:val="009D0CB3"/>
    <w:rsid w:val="009E30A5"/>
    <w:rsid w:val="009E7270"/>
    <w:rsid w:val="00A11AA5"/>
    <w:rsid w:val="00A57FF5"/>
    <w:rsid w:val="00A87565"/>
    <w:rsid w:val="00AB2661"/>
    <w:rsid w:val="00AF5A25"/>
    <w:rsid w:val="00B73338"/>
    <w:rsid w:val="00BD48D0"/>
    <w:rsid w:val="00BE1AD0"/>
    <w:rsid w:val="00C06F65"/>
    <w:rsid w:val="00C50145"/>
    <w:rsid w:val="00C535FA"/>
    <w:rsid w:val="00C5645B"/>
    <w:rsid w:val="00C60AA8"/>
    <w:rsid w:val="00C75FDA"/>
    <w:rsid w:val="00C87BF3"/>
    <w:rsid w:val="00C95292"/>
    <w:rsid w:val="00C96255"/>
    <w:rsid w:val="00CF51AD"/>
    <w:rsid w:val="00D02AE2"/>
    <w:rsid w:val="00D02DF4"/>
    <w:rsid w:val="00D10CDB"/>
    <w:rsid w:val="00D4031D"/>
    <w:rsid w:val="00DA2144"/>
    <w:rsid w:val="00E5069E"/>
    <w:rsid w:val="00E82CBB"/>
    <w:rsid w:val="00EA5016"/>
    <w:rsid w:val="00EE6F0E"/>
    <w:rsid w:val="00EF69AC"/>
    <w:rsid w:val="00F503A3"/>
    <w:rsid w:val="00F524C5"/>
    <w:rsid w:val="00F60629"/>
    <w:rsid w:val="00F61613"/>
    <w:rsid w:val="00F76198"/>
    <w:rsid w:val="00FB7914"/>
    <w:rsid w:val="00FC6F1A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2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629"/>
  </w:style>
  <w:style w:type="paragraph" w:styleId="a4">
    <w:name w:val="header"/>
    <w:basedOn w:val="a"/>
    <w:link w:val="Char"/>
    <w:uiPriority w:val="99"/>
    <w:unhideWhenUsed/>
    <w:rsid w:val="001C50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C509D"/>
  </w:style>
  <w:style w:type="paragraph" w:styleId="a5">
    <w:name w:val="footer"/>
    <w:basedOn w:val="a"/>
    <w:link w:val="Char0"/>
    <w:uiPriority w:val="99"/>
    <w:unhideWhenUsed/>
    <w:rsid w:val="001C50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C509D"/>
  </w:style>
  <w:style w:type="paragraph" w:styleId="a6">
    <w:name w:val="List Paragraph"/>
    <w:basedOn w:val="a"/>
    <w:uiPriority w:val="34"/>
    <w:qFormat/>
    <w:rsid w:val="0013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2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629"/>
  </w:style>
  <w:style w:type="paragraph" w:styleId="a4">
    <w:name w:val="header"/>
    <w:basedOn w:val="a"/>
    <w:link w:val="Char"/>
    <w:uiPriority w:val="99"/>
    <w:unhideWhenUsed/>
    <w:rsid w:val="001C50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C509D"/>
  </w:style>
  <w:style w:type="paragraph" w:styleId="a5">
    <w:name w:val="footer"/>
    <w:basedOn w:val="a"/>
    <w:link w:val="Char0"/>
    <w:uiPriority w:val="99"/>
    <w:unhideWhenUsed/>
    <w:rsid w:val="001C50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C509D"/>
  </w:style>
  <w:style w:type="paragraph" w:styleId="a6">
    <w:name w:val="List Paragraph"/>
    <w:basedOn w:val="a"/>
    <w:uiPriority w:val="34"/>
    <w:qFormat/>
    <w:rsid w:val="0013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Mhd Amir Maani</dc:creator>
  <cp:keywords/>
  <dc:description/>
  <cp:lastModifiedBy>Rula Shwieky</cp:lastModifiedBy>
  <cp:revision>17</cp:revision>
  <dcterms:created xsi:type="dcterms:W3CDTF">2016-02-03T04:52:00Z</dcterms:created>
  <dcterms:modified xsi:type="dcterms:W3CDTF">2016-02-03T10:03:00Z</dcterms:modified>
</cp:coreProperties>
</file>