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7A637C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</w:pPr>
      <w:r w:rsidRPr="007A637C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Default="00F14276" w:rsidP="00652552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</w:pPr>
      <w:r w:rsidRPr="007A637C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 xml:space="preserve">بتاريخ: </w:t>
      </w:r>
      <w:r w:rsidR="00652552" w:rsidRPr="007A637C"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12</w:t>
      </w:r>
      <w:r w:rsidRPr="007A637C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 xml:space="preserve"> من </w:t>
      </w:r>
      <w:r w:rsidR="00181AF8" w:rsidRPr="007A637C"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رمضان</w:t>
      </w:r>
      <w:r w:rsidRPr="007A637C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 xml:space="preserve"> 1437 هـ - </w:t>
      </w:r>
      <w:r w:rsidR="00181AF8" w:rsidRPr="007A637C"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1</w:t>
      </w:r>
      <w:r w:rsidR="00652552" w:rsidRPr="007A637C"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7</w:t>
      </w:r>
      <w:r w:rsidR="007F1AD8" w:rsidRPr="007A637C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 xml:space="preserve"> </w:t>
      </w:r>
      <w:r w:rsidRPr="007A637C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 xml:space="preserve">من </w:t>
      </w:r>
      <w:r w:rsidR="004B7B0C" w:rsidRPr="007A637C"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حزيران</w:t>
      </w:r>
      <w:r w:rsidRPr="007A637C"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  <w:t xml:space="preserve"> 2016 م</w:t>
      </w:r>
    </w:p>
    <w:p w:rsidR="00BC232C" w:rsidRPr="007A637C" w:rsidRDefault="00BC232C" w:rsidP="00652552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سنة الله في توزيع الأرزاق</w:t>
      </w:r>
    </w:p>
    <w:p w:rsidR="00086F75" w:rsidRPr="004B7B0C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 xml:space="preserve">محمداً عبده ورسوله وصفيه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وخليله، اللهم صل وسلم وبارك على نور ال</w:t>
      </w:r>
      <w:r w:rsidR="00BD799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هدى محمد، وعلى آله وصحبه </w:t>
      </w:r>
      <w:r w:rsidR="00BD7993"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>أجمعين</w:t>
      </w:r>
      <w:r w:rsidR="00D76F94"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4B7B0C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DB05EF" w:rsidRPr="00BC232C" w:rsidRDefault="00503E65" w:rsidP="00E55B5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4B7B0C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محكم التنزيل: </w:t>
      </w: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E55B5C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تِلْكَ الدَّارُ الْآخِرَةُ نَجْعَلُهَا لِلَّذِينَ لَا يُرِيدُونَ عُلُوًّا فِي الْأَرْضِ وَلَا فَسَادًا وَالْعَاقِبَةُ لِلْمُتَّقِينَ</w:t>
      </w: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81424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F735C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</w:t>
      </w:r>
      <w:r w:rsidR="00E55B5C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قصص</w:t>
      </w:r>
      <w:r w:rsidR="00CA346D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1003F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55B5C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83</w:t>
      </w: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1003F2" w:rsidRPr="00BC232C" w:rsidRDefault="00931A43" w:rsidP="00F26066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BC23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05F07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وقر في النفوس أن تفاوت الناس في اقتسام الأرزاق سنة الله في خلقه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05F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انقسام الأمم تبعاً لذلك إلى طبقات 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</w:rPr>
        <w:t>تتفاضل بحسب</w:t>
      </w:r>
      <w:r w:rsidR="00B05F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تملك من متاع الحياة وخيراتها أمر طبيعي 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</w:rPr>
        <w:t>قصد إليه</w:t>
      </w:r>
      <w:r w:rsidR="00B13A4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الدين بل صرح به 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القرآن الكريم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تسويغ ذلك ت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</w:rPr>
        <w:t>ساق</w:t>
      </w:r>
      <w:r w:rsidR="00B13A4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آيات شتى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13A4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منها قوله سبحانه: </w:t>
      </w:r>
      <w:r w:rsidR="00AD104D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B05F07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وَهُوَ الَّذي جَعَلَكُم خَلائِفَ الأَرضِ وَرَفَعَ بَعضَكُم فَوقَ بَعضٍ دَرَجاتٍ لِيَبلُوَكُم في ما آتاكُم إِنَّ رَبَّكَ سَريعُ العِقابِ وَإِنَّهُ لَغَفورٌ رَحيمٌ </w:t>
      </w:r>
      <w:r w:rsidR="00181AF8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65255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[ال</w:t>
      </w:r>
      <w:r w:rsidR="00B05F07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أنعام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1003F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B05F07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165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B13A45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B13A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ومنها قوله سبحانه: 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B13A45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وَاللَّـهُ فَضَّلَ بَعضَكُم عَلى بَعضٍ فِي الرِّزقِ فَمَا الَّذينَ فُضِّلوا بِرادّي رِزقِهِم عَلى ما مَلَكَت أَيمانُهُم فَهُم فيهِ سَواءٌ أَفَبِنِعمَةِ اللَّـهِ يَجحَدونَ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65255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B13A45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</w:t>
      </w:r>
      <w:r w:rsidR="00B13A45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لنحل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1003F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B13A45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71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B13A45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B13A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ومنها قوله سبحانه: 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B05F07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وَقَالُوا لَوْلَا نُزِّلَ هَـذَا الْقُرْآنُ عَلَى رَجُلٍ مِّنَ الْقَرْيَتَيْنِ عَظِيمٍ</w:t>
      </w:r>
      <w:r w:rsidR="00B05F07" w:rsidRPr="00BC232C">
        <w:rPr>
          <w:rFonts w:eastAsia="Times New Roman"/>
          <w:color w:val="FF0000"/>
          <w:sz w:val="40"/>
          <w:szCs w:val="40"/>
        </w:rPr>
        <w:t> </w:t>
      </w:r>
      <w:r w:rsidR="00B05F07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B05F07" w:rsidRPr="00BC232C">
        <w:rPr>
          <w:rFonts w:eastAsia="Times New Roman"/>
          <w:color w:val="FF0000"/>
          <w:sz w:val="40"/>
          <w:szCs w:val="40"/>
        </w:rPr>
        <w:t> </w:t>
      </w:r>
      <w:r w:rsidR="00B05F07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أَهُمْ يَقْسِمُونَ رَحْمَتَ رَبِّكَ نَحْنُ قَسَمْنَا بَيْنَهُم مَّعِيشَتَهُمْ فِي الْحَيَاةِ الدُّنْيَا وَرَفَعْنَا بَعْضَهُمْ فَوْقَ بَعْضٍ دَرَجَاتٍ لِّيَتَّخِذَ بَعْضُهُم بَعْضًا سُخْرِيًّا وَرَحْمَتُ رَبِّكَ خَيْرٌ مِّمَّا يَجْمَعُونَ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65255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B05F07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</w:t>
      </w:r>
      <w:r w:rsidR="00B05F07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لزخرف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1003F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B05F07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31-32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B13A45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B13A45" w:rsidRDefault="00B13A45" w:rsidP="00F26066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الدين منذ فجر الخليقة حارب فكرة انقسام  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الناس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إلى 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طبقات على أساس ما يمتلكون من أنصب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مادية جليلة أو قليلة والآيات السابقة تخدم الغرض التي تساق من أجله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يجوز أن يبقى في ظلها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نظام الطبقات المعروف بمآثمه ومغ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ارمه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ومظالمه</w:t>
      </w:r>
      <w:proofErr w:type="spellEnd"/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BC232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فالآية الأولى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تدل على أن الله استخلف الناس في الأرض ليعمروها ويكدحوا فيها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وفاوت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بينهم فيما منح </w:t>
      </w:r>
      <w:r w:rsidR="00715F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الوسائل الأدبية والمادية التي تعين على ذلك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5F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715F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تفاوت في المواهب الإنسانية والجهود الإرادية حقيقة لا ريب فيها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5F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فالناس ليسوا سواء في الذكاء والغباء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5F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وليسوا سواء في العمل والكسل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15F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ثم يجب أن لا يتساووا في الأجر الأدبي والمادي </w:t>
      </w:r>
      <w:r w:rsidR="00D312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الذي يأخذونه بإزاء طاقتهم وجهدهم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312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47B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وذلك هو معنى الابتلاء الذي تضمنته الآية والتهديد الذي ختم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947B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7B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 أن الله سائل كل 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امري</w:t>
      </w:r>
      <w:r w:rsidR="00F26066">
        <w:rPr>
          <w:rFonts w:ascii="Traditional Arabic" w:eastAsia="Times New Roman" w:hAnsi="Traditional Arabic" w:cs="Traditional Arabic" w:hint="eastAsia"/>
          <w:sz w:val="40"/>
          <w:szCs w:val="40"/>
          <w:rtl/>
          <w:lang w:bidi="ar-SY"/>
        </w:rPr>
        <w:t>ء</w:t>
      </w:r>
      <w:r w:rsidR="00947B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حتماً على قدر ما آتاه من خصائص ومنحه من مواهب.</w:t>
      </w:r>
    </w:p>
    <w:p w:rsidR="00947B05" w:rsidRDefault="00947B05" w:rsidP="00B13A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C232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والآية الثانية</w:t>
      </w:r>
      <w:r w:rsidR="00F26066" w:rsidRPr="00BC232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صريحة في أن التفاضل في الرزق إن جاء من أسبابه </w:t>
      </w:r>
      <w:r w:rsidR="00CE0E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المشروعة لا يسوغ أن يكون مثار جشع 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حرص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يجعل </w:t>
      </w:r>
      <w:r w:rsidR="008078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الفاضل 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بخيلاً </w:t>
      </w:r>
      <w:r w:rsidR="008078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به على المفضول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078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ينبغي أن يرد الممتازون بالمال بعض ما معهم على من تحت أيديهم من الخدم والأتباع وغيرهم شكراً لله على ما ميزهم به</w:t>
      </w:r>
      <w:r w:rsidR="009276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مواهب وسلطان.</w:t>
      </w:r>
    </w:p>
    <w:p w:rsidR="001003F2" w:rsidRDefault="009276EB" w:rsidP="00394CA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أما </w:t>
      </w:r>
      <w:r w:rsidRPr="00BC232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الآية الثالثة: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فهي تشير إلى أن جسم الأمة 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كجسم الإنسان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بد فيه من رأس مدبر وعقل مفكر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أطراف ت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سخر للتنفيذ وأعضاء ي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ستعان بها على بلوغ الغايات المقصودة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وهذه ح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قيقة مقررة في كل نظام إنساني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الناس لا ت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صلحهم الفوضى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والمصالح العامة لأية أمة لا بد فيها من تنوع الوظائف إلى علمية وعملية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مدنية وعسكرية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زراعية وصناعية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09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ومن هذه وتلك يوجد التافه والخطير والدقيق والجليل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ولكي تصلح الأوضاع يخت</w:t>
      </w:r>
      <w:r w:rsidR="009170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 لكل وظيفة من يستطيع القيام بأ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عبائها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ت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رشحه مواكبه للعمل فيها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ومواهب الناس في ذلك متباينة أشد التباين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فهذا مهندس للمصنع يعمل فيه بعقله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عامل مجرد يشتغل فيه بيده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يأخذ إرشاداته وتوجهاته من هذا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هذا يقوم بالتصميم وذاك يقوم بالتنفيذ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والخضوع الواجب في مثل هذه الحالات هو خضوع الجندي لأوامر القادة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فليس هو تسخير إذلال وقهر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ولكنه تسخير نظام وعمل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على أن الملاحظ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البيئات التي يظهر فيها الترف والبؤس ويوجد فيها نظام الطبقات غير ذلك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 يقوم التفاوت المالي مقام التفاوت العقلي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ويستنكر بروز النابغين من الطبقات الفقيرة أو توضع العوائق الكثيرة لعرقلة نموهم وإخماد نارهم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ما سجلته الآية الكريمة حين حكت الاعتراض على نزول الوحي في بيت فقير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A17979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وَقَالُوا لَوْلَا نُزِّلَ هَـذَا الْقُرْآنُ عَلَى رَجُلٍ مِّنَ الْقَرْيَتَيْنِ عَظِيمٍ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﴾</w:t>
      </w:r>
      <w:r w:rsidR="0065255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A17979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</w:t>
      </w:r>
      <w:r w:rsidR="00A17979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لزخرف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1003F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A17979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31</w:t>
      </w:r>
      <w:r w:rsidR="001003F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003F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A179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وجاء الرد </w:t>
      </w:r>
      <w:r w:rsidR="00DE7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الإلهي على قولهم بقوله سبحانه: 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DE785A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اللَّـهُ أَعلَمُ حَيثُ يَجعَلُ رِسالَتَهُ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﴾</w:t>
      </w:r>
      <w:r w:rsidR="0065255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[ال</w:t>
      </w:r>
      <w:r w:rsidR="00DE785A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أنعام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1003F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DE785A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124</w:t>
      </w:r>
      <w:r w:rsidR="001003F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003F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DE78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فبهذا الرد </w:t>
      </w:r>
      <w:r w:rsidR="009170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ردت الأمور إلى نصابها مبينة أن التفاوت العقلي وحده أساس انقسام الناس إلى حقير أو عظيم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0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وهكذا تتخير الرحمة العليا محلها الذي تهبط إليه غير معترفة بالأساس الجائر للتفاوت المادي بين الناس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0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فهو مقياس باطل لعظمة مزيفة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70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ولذلك نرى الآية ختمت بهذا التذييل</w:t>
      </w:r>
      <w:r w:rsidR="001003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9170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170B6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﴿وَرَحْمَتُ رَبِّكَ خَيْرٌ مِّمَّا يَجْمَعُونَ﴾</w:t>
      </w:r>
      <w:r w:rsidR="009170B6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170B6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[ا</w:t>
      </w:r>
      <w:r w:rsidR="009170B6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لزخرف</w:t>
      </w:r>
      <w:r w:rsidR="009170B6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1003F2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9170B6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32</w:t>
      </w:r>
      <w:r w:rsidR="009170B6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9170B6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390EFD" w:rsidRPr="00BC232C" w:rsidRDefault="009170B6" w:rsidP="00394CA4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منذ القدم توجد محاولات عنيدة لتقسيم الناس إلى طبقات على أسس شتى دون النظر إلى القيمة الإنسانية الخاصة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ودون احترام لمواهب وقدرات الآخرين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عمل الإسلام على هدم هذه الطبقية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وإعلاء القيم الإنسانية وحدها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مبيناً للإنسانية أن الغنى غنى النفس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روى النسائي وابن حبان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لنبي صلى الله عليه وسلم قال: </w:t>
      </w:r>
      <w:r w:rsidR="00390EFD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يا أبا ذر أترى كثرة المال هو الغنى؟</w:t>
      </w:r>
      <w:r w:rsidR="00390EFD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قلت: نعم يا رسول الله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قال: </w:t>
      </w:r>
      <w:r w:rsidR="00390EFD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((وترى قلة المال هو الفقر؟))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قلت: نعم يا رسول الله, قال: </w:t>
      </w:r>
      <w:r w:rsidR="00390EFD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إنما الغنى غنى القلب</w:t>
      </w:r>
      <w:r w:rsidR="00390EFD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 والفقر فقر القلب</w:t>
      </w:r>
      <w:r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390EFD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تقرا قوله سبحانه: 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404A94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وَإِذَا قِيلَ لَهُمْ أَنفِقُوا مِمَّا رَزَقَكُمُ اللَّـهُ قَالَ الَّذِينَ كَفَرُوا لِلَّذِينَ آمَنُوا أَنُطْعِمُ مَن لَّوْ يَشَاءُ اللَّـهُ أَطْعَمَهُ</w:t>
      </w:r>
      <w:r w:rsidR="00652552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404A94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04A94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404A94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يس</w:t>
      </w:r>
      <w:r w:rsidR="00404A94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390EFD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04A94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47</w:t>
      </w:r>
      <w:r w:rsidR="00390EFD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390EFD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404A9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التساؤل 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الذي انطوت عليه الآية يتضمن اعتراضاً رأسمالياً صادق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تصوير حالة قائليه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وتدرك أن الفكرة التي يصدر عنها الأغنياء في تصرفاتهم مع الفقراء تكاد تكون قديماً وحديثاً واحداً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تتغير ولا تتطور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وأساس هذه الفكرة الغائرة في الماضي الممتدة مع الأيام أن الله جعل الأغنياء أغنياء هكذا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الله أحب لهم أن يستمتعوا بنعمة الغنى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الفقراء فقراء هكذا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شاء لهم أن يشقوا بمصيبة الفقر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زيف ا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</w:rPr>
        <w:t>لقرآن هذا الكلام الذي لا يحمل مس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>حة من المنطق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وبين قيمة أصحابه عندما عقب على تساؤلهم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94CA4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﴿أَنُطْعِمُ مَن لَّوْ يَشَاءُ اللَّـهُ أَطْعَمَهُ﴾</w:t>
      </w:r>
      <w:r w:rsidR="00394CA4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394CA4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394CA4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يس</w:t>
      </w:r>
      <w:r w:rsidR="00394CA4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390EFD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394CA4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47</w:t>
      </w:r>
      <w:r w:rsidR="00390EFD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390EFD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394CA4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عقب </w:t>
      </w:r>
      <w:r w:rsidR="00394C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بقوله: </w:t>
      </w:r>
      <w:r w:rsidR="00394CA4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﴿إِنْ أَنتُمْ إِلَّا فِي ضَلَالٍ مُّبِينٍ﴾</w:t>
      </w:r>
      <w:r w:rsidR="00394CA4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394CA4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394CA4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يس</w:t>
      </w:r>
      <w:r w:rsidR="00394CA4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90EFD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394CA4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47</w:t>
      </w:r>
      <w:r w:rsidR="00390EFD"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390EFD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394CA4" w:rsidRPr="00BC232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652552" w:rsidRDefault="00394CA4" w:rsidP="00394CA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فالإسلام بين أنه لا بد أن يشترك الجميع في إقامة مجتمع لا يوجد فيه الرجل المترف والرجل المح</w:t>
      </w:r>
      <w:r w:rsidR="00021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روم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1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وبين أيضاً أن التفاضل في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رزاق لا يعني التقاطع بين الناس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والتظالم بين </w:t>
      </w:r>
      <w:r w:rsidR="00021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الطبقات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1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021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والتوقح</w:t>
      </w:r>
      <w:proofErr w:type="spellEnd"/>
      <w:r w:rsidR="00021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مقسم الأرزاق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1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أجل سيبقى الناس متفاوتين في أرزاقهم بعضهم فوق بعض وبعضهم دون بعض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1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فتلك سنة الحياة.</w:t>
      </w:r>
    </w:p>
    <w:p w:rsidR="000212AF" w:rsidRDefault="000212AF" w:rsidP="00390EF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C23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BC232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شتعال نيران الحروب هي من أهم الأسباب التي تؤدي إلى اضطراب الأ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وضاع الاقتصادية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فإنك تجد الانتفاعيين والانتهازيين يظهرون أيام الحروب 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والأزمات وهم كثر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مما لا شك فيه أن أث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مان ا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لبضائع والسلع ت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قذف بها الحرب 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لى حد بعيد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وبين عشية وضحاها 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 التاجر الذي ي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ملك مليوناً أصبح 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ملك عشرة ملايين أو يزيدون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260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ففي أيام الحروب والأ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زمات ت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رتفع طبقات من الناس وتنخفض أخرى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فالطبقات الغنية يزداد مالها وتتكاثر خزائنها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وتستطيع من خلال أموالها أن ت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بعد أبناءها عن الحروب وأهوالها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الطبقات الفقيرة فت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كلفها الحروب والأزمات أن ت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قدم دمها وت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فقد ح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ياتها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تكلفها أن تعيش عيشة ت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سة لا خير فيها ولا أمان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هنا كان لازماً على الحكومات أن تعالج هذه المفارقات البعيدة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40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تحسم نتائجها </w:t>
      </w:r>
      <w:r w:rsidR="00091A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ربكة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تعمل جاهدة على تخفيف </w:t>
      </w:r>
      <w:r w:rsidR="00091A4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ضغط البؤس الاقتصادي على الطبقات التي نكبت به.</w:t>
      </w:r>
    </w:p>
    <w:p w:rsidR="00B9071B" w:rsidRPr="00BC232C" w:rsidRDefault="00091A40" w:rsidP="00394CA4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</w:pPr>
      <w:r w:rsidRPr="00BC23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lastRenderedPageBreak/>
        <w:t>يا سادة:</w:t>
      </w:r>
      <w:r w:rsidRPr="00BC232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منذ بداية هذه الحرب شبه الكونية على هذا الوطن ال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حبيب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رأينا الذين يدعون الثورة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ينا إجرامهم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ورأينا أعمالهم الدنيئة والخبيثة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قاموا بسرقة المتاجر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وبسرقة المحلات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وبسرقة البيوت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وكانوا يقولون: ن</w:t>
      </w:r>
      <w:r w:rsidR="00390E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يرى التاجر الذي يملك شركات أو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صالات من السيارات الفخمة ن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راه راكباً على دراجة هوائية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فقاموا بسرقة السيارات م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مدينة حرستا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سرقوا أموال التجار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رأيت الزعران 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دعوني أقول هذا الوصف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رأيت هذا الصنف مع الأسف يركبون بعد أيام قليلة سيارات فخمة وسيارات راقية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يقولون: إنها غنيمة لنا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نقلب الكفة وأن نقلب الموازين على رؤوس أصحابها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ن</w:t>
      </w:r>
      <w:r w:rsidR="00345C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نرى بعد اليوم تاجراً ولا غنياً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5C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فالكرة لنا واليوم لنا والحياة حياتنا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5C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فإنك تجد في هذه الأيام في هذه السنوات الخمس التي مرت أناساً كانوا في الحضيض لا ي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45C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حبون العمل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5C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عليهم دعاوى في القتل وا</w:t>
      </w:r>
      <w:r w:rsidR="00500F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لإجرام وتهريب السلاح والمخدرات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0F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00F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اليوم تراهم يملكون الأموال الكثيرة والطائلة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0F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وترى أصحاب الأموال الذين أفنوا حياتهم وأفنوا شبابهم في تحصيله وجعلوه كنزاً لهم في حياتهم ولأولادهم ولأحفادهم تجدهم اليوم يبحثون عن عمل ح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تى يسد فيه جوعتهم وحتى يؤوو</w:t>
      </w:r>
      <w:r w:rsidR="00E05C4F">
        <w:rPr>
          <w:rFonts w:ascii="Traditional Arabic" w:eastAsia="Times New Roman" w:hAnsi="Traditional Arabic" w:cs="Traditional Arabic" w:hint="eastAsia"/>
          <w:sz w:val="40"/>
          <w:szCs w:val="40"/>
          <w:rtl/>
          <w:lang w:bidi="ar-SY"/>
        </w:rPr>
        <w:t>ا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 أ</w:t>
      </w:r>
      <w:r w:rsidR="00500F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سرتهم وعائلتهم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0F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فالحروب ترتفع بأناس وتنخفض بأخرى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0F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 كان كثير من الناس مع الأسف أيام الحروب والأزمات لا يتحرون الحلال والحرا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المهم أن يملؤوا جيوبهم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C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المهم أ</w:t>
      </w:r>
      <w:r w:rsidR="00500F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يملؤوا بطونهم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أ</w:t>
      </w:r>
      <w:r w:rsidR="00500F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حلال أم من حرام فهم لا يبالون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0F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فهذه الحرب الغادرة والحاقدة على سوريا وعلى هذه الشعب جعلت الشعب العربي السوري يعاني ما يعاني من ويلات الغلاء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0F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يعاني ما يعاني من ويلات الحرب الاقتصادية </w:t>
      </w:r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التي شنتها أمريكا علينا منذ بداية الفتنة والمؤامرة على هذا الوطن الحبيب والوطن الشامخ والصامد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ا</w:t>
      </w:r>
      <w:r w:rsidR="00155C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ليوم كعرب أ</w:t>
      </w:r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ولاً وكمسلمين ثانياً وبما أننا نتصف بالإنسانية ثالثا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 يجب علينا أن لا يكون هناك تميز</w:t>
      </w:r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بين الناس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طبقة غنية وطبقة فقيرة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فعلنا ذلك فإننا سنغرق كما غرق </w:t>
      </w:r>
      <w:r w:rsidR="00155C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أصحاب </w:t>
      </w:r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سفينة </w:t>
      </w:r>
      <w:proofErr w:type="spellStart"/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يتنك</w:t>
      </w:r>
      <w:proofErr w:type="spellEnd"/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جعل الأغنياء قسماً لهم في الأعلى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ووضعوا الفقراء في القسم الأسفل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فكانت النتيجة في النهاية أن غرقت السفينة بمن فيها في البحر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66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905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فنحن اليوم لكي لا يغرق الوطن بنا أو نغرق بالوطن ولكي لا نكون أداة فعالة لتدمير هذا الوطن ولتدمير اقتصاد هذا الوطن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905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ينبغي علينا أن نكون متعاونين مع بعضنا البعض </w:t>
      </w:r>
      <w:r w:rsidR="00FC2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متماسكين </w:t>
      </w:r>
      <w:proofErr w:type="spellStart"/>
      <w:r w:rsidR="00FC2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ومتعاضدين</w:t>
      </w:r>
      <w:proofErr w:type="spellEnd"/>
      <w:r w:rsidR="00FC2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ومتراحمين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2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في شهر رمضان المبارك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2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هناك من إنسان</w:t>
      </w:r>
      <w:r w:rsidR="00592C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مهجر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2C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الملايين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2C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هناك من أ</w:t>
      </w:r>
      <w:r w:rsidR="00FC2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رملة فق</w:t>
      </w:r>
      <w:r w:rsidR="00592C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دت من كان يعيلها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2C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واليوم تبكي وتئ</w:t>
      </w:r>
      <w:r w:rsidR="00FC2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لأنها لا تجد من يقوم على خدمتها ورعايتها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2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وربما </w:t>
      </w:r>
      <w:r w:rsidR="00592C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تجد أمامها إلا طريقاً واحدا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592C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FC2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تسلك طريق الفاحشة والرذيلة لا سمح الله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2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C29E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فنحن كلنا معنيون </w:t>
      </w:r>
      <w:r w:rsidR="00B9071B" w:rsidRPr="00BC23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-</w:t>
      </w:r>
      <w:r w:rsidR="00FC29E7" w:rsidRPr="00BC23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يا </w:t>
      </w:r>
      <w:r w:rsidR="00EF55BB" w:rsidRPr="00BC232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سادة-</w:t>
      </w:r>
      <w:r w:rsidR="00EF55BB" w:rsidRPr="00BC232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 w:rsidR="00EF55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شهر رمضان وفي غير رمضان معنيون أن نكون متراحمين مع بعضنا البعض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F55B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فالنبي صلى الله علي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 وسلم قال في الحديث الصحيح: </w:t>
      </w:r>
      <w:r w:rsidR="00B9071B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EF55BB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من ستر مسلما</w:t>
      </w:r>
      <w:r w:rsidR="00143E7F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ً</w:t>
      </w:r>
      <w:r w:rsidR="00EF55BB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ستره الله في الدنيا والآخرة</w:t>
      </w:r>
      <w:r w:rsidR="00B9071B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F55BB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والله في عون العبد ما كان العبد في عون أخيه</w:t>
      </w:r>
      <w:r w:rsidR="00B9071B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EF55BB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ارحموا </w:t>
      </w:r>
      <w:r w:rsidR="00B9071B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من في الأرض يرحمكم من في السماء</w:t>
      </w:r>
      <w:r w:rsidR="00EF55BB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B9071B" w:rsidRPr="00BC232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</w:p>
    <w:p w:rsidR="00091A40" w:rsidRDefault="00EF55BB" w:rsidP="00394CA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يا سوريون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يا</w:t>
      </w:r>
      <w:r w:rsidR="00034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دمشقيون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34BB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يا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بناء الريف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لنتعاون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لنتراحم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لكي نحيي رمضان بمعانيه السامية وأخلاقه الراقية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نكون مؤمنين حقاً مسلمين صدقاً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صائمين الصيام الذي يريده الله عز وجل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منتهزين العمل والطريق القويم الذي رسمه لنا نبي الرحمة محمد بن عبد</w:t>
      </w:r>
      <w:r w:rsidR="00F729A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الله صلى الله عليه و</w:t>
      </w:r>
      <w:r w:rsidR="00811A2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سلم.</w:t>
      </w:r>
    </w:p>
    <w:p w:rsidR="00811A28" w:rsidRDefault="00811A28" w:rsidP="00394CA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شهر رمضان شهر الخير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شهر الرحمة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شهر المواساة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الشهر واجب على كل </w:t>
      </w:r>
      <w:r w:rsidR="00D928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غني وعلى كل مقتدر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928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يقف إلى جانب أخيه السوري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9283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أقول مسلماً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 غير مسلم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كلنا في هذا الوطن إخوة في الله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إخوة في الإنسانية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واج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 على كل مسلم اليوم أن يساعد أخا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المسيحي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واجب على المسيحي اليوم أن يساعد أخاه المسلم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واجب علينا اليوم أن نقف جميعاً في صف واحد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خندق التراحم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خندق التعاطف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خندق المودة</w:t>
      </w:r>
      <w:r w:rsidR="00B907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01C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حتى نكون قادرين على مواجهة الحرب الاقتصادية الجائرة التي أبكت السماوات والأرض والجبال وأبكت البشر والحجر.</w:t>
      </w:r>
    </w:p>
    <w:p w:rsidR="00652552" w:rsidRDefault="006D06BB" w:rsidP="00B9071B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</w:pPr>
      <w:r w:rsidRPr="00BC232C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﴿إِنَّ فِي ذَلِكَ لَذِكْرَى لِمَن كَانَ لَهُ قَلْبٌ أَوْ أَلْقَى السَّمْعَ وَهُوَ شَهِيدٌ﴾</w:t>
      </w:r>
      <w:r w:rsidRPr="00BC232C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.</w:t>
      </w:r>
    </w:p>
    <w:p w:rsidR="00BC232C" w:rsidRDefault="00BC232C" w:rsidP="00B9071B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</w:pPr>
    </w:p>
    <w:p w:rsidR="00BC232C" w:rsidRPr="00BC232C" w:rsidRDefault="00BC232C" w:rsidP="00B9071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</w:pPr>
    </w:p>
    <w:p w:rsidR="00503E65" w:rsidRPr="00BC232C" w:rsidRDefault="00503E65" w:rsidP="00711060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C00000"/>
          <w:sz w:val="40"/>
          <w:szCs w:val="40"/>
          <w:rtl/>
          <w:lang w:bidi="ar-SY"/>
        </w:rPr>
      </w:pPr>
      <w:r w:rsidRPr="00BC232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BC232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BC232C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Pr="00F70E3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Pr="00F70E3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عباد الله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اتقوا الله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واعلموا أنكم ملاقوه، </w:t>
      </w:r>
      <w:r w:rsidR="00EF1BCC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وأن الله غير غافل عنكم ولا ساه. </w:t>
      </w:r>
    </w:p>
    <w:p w:rsidR="0084095F" w:rsidRPr="00F70E3F" w:rsidRDefault="00503E65" w:rsidP="00D2304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ارحمنا فإنك بنا رحيم ولا تعذبنا فإنك علينا قدير, اللهم ارحمنا فوق الأرض وتحت الأرض ويوم العرض عليك, ربنا آتنا من لدنك رحمة وهيء لنا من أمرنا رشداً, </w:t>
      </w:r>
      <w:r w:rsidR="00C550F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2250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550F5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554ED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</w:t>
      </w:r>
      <w:r w:rsidR="00E107C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حلب 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الشهباء</w:t>
      </w:r>
      <w:r w:rsidR="00E107C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, 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</w:t>
      </w:r>
      <w:r w:rsidR="00341B0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الجيش العربي السوري 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الغوطة الشرقية, اللهم إنا نسألك أن</w:t>
      </w:r>
      <w:r w:rsidR="00341B0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الجيش العربي السوري 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bookmarkStart w:id="0" w:name="_GoBack"/>
      <w:bookmarkEnd w:id="0"/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>, و</w:t>
      </w:r>
      <w:r w:rsidR="00E107C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أن </w:t>
      </w:r>
      <w:r w:rsidR="00CC3FD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تكون لهم معيناً وناصراً </w:t>
      </w:r>
      <w:r w:rsidR="00341B07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رب العالمين</w:t>
      </w:r>
      <w:r w:rsidR="00CC3FD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FA40F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250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0D3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تنصر المقاومة اللبنانية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المتمثلة بحزب الله</w:t>
      </w:r>
      <w:r w:rsidR="0057318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B54E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2250B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أن تكون لهم معيناً وناصراً </w:t>
      </w:r>
      <w:r w:rsidR="00311BCD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يا رب العالمين</w:t>
      </w:r>
      <w:r w:rsidR="006047D7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, 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9A253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510F6E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6A0595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>.</w:t>
      </w:r>
    </w:p>
    <w:p w:rsidR="005748F3" w:rsidRPr="00BC232C" w:rsidRDefault="005748F3" w:rsidP="00F70E3F">
      <w:pPr>
        <w:spacing w:after="0" w:line="240" w:lineRule="auto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Pr="00BC232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</w:p>
    <w:sectPr w:rsidR="005748F3" w:rsidRPr="00BC232C" w:rsidSect="004C6965">
      <w:footerReference w:type="default" r:id="rId8"/>
      <w:pgSz w:w="11906" w:h="16838"/>
      <w:pgMar w:top="1134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6" w:rsidRDefault="000C65E6" w:rsidP="00240194">
      <w:pPr>
        <w:spacing w:after="0" w:line="240" w:lineRule="auto"/>
      </w:pPr>
      <w:r>
        <w:separator/>
      </w:r>
    </w:p>
  </w:endnote>
  <w:endnote w:type="continuationSeparator" w:id="0">
    <w:p w:rsidR="000C65E6" w:rsidRDefault="000C65E6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F26066" w:rsidRDefault="00F260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00" w:rsidRPr="004B7B0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F26066" w:rsidRDefault="00F26066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6" w:rsidRDefault="000C65E6" w:rsidP="00240194">
      <w:pPr>
        <w:spacing w:after="0" w:line="240" w:lineRule="auto"/>
      </w:pPr>
      <w:r>
        <w:separator/>
      </w:r>
    </w:p>
  </w:footnote>
  <w:footnote w:type="continuationSeparator" w:id="0">
    <w:p w:rsidR="000C65E6" w:rsidRDefault="000C65E6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148E4"/>
    <w:rsid w:val="00015C97"/>
    <w:rsid w:val="000212AF"/>
    <w:rsid w:val="000262D4"/>
    <w:rsid w:val="000322BD"/>
    <w:rsid w:val="00032FB8"/>
    <w:rsid w:val="00034BBA"/>
    <w:rsid w:val="000365C5"/>
    <w:rsid w:val="00041182"/>
    <w:rsid w:val="000422DB"/>
    <w:rsid w:val="00042CB3"/>
    <w:rsid w:val="00044F24"/>
    <w:rsid w:val="00050B3F"/>
    <w:rsid w:val="00052525"/>
    <w:rsid w:val="000544A2"/>
    <w:rsid w:val="00055AE6"/>
    <w:rsid w:val="00056B4B"/>
    <w:rsid w:val="00057026"/>
    <w:rsid w:val="00060659"/>
    <w:rsid w:val="0006111B"/>
    <w:rsid w:val="00067B7F"/>
    <w:rsid w:val="00071A2B"/>
    <w:rsid w:val="00072D40"/>
    <w:rsid w:val="00073C2F"/>
    <w:rsid w:val="0008027F"/>
    <w:rsid w:val="00083690"/>
    <w:rsid w:val="000846EF"/>
    <w:rsid w:val="000853AA"/>
    <w:rsid w:val="000853EB"/>
    <w:rsid w:val="00086246"/>
    <w:rsid w:val="00086F75"/>
    <w:rsid w:val="0009052C"/>
    <w:rsid w:val="00090616"/>
    <w:rsid w:val="00091A40"/>
    <w:rsid w:val="0009702D"/>
    <w:rsid w:val="00097FEF"/>
    <w:rsid w:val="000A30CC"/>
    <w:rsid w:val="000A4964"/>
    <w:rsid w:val="000A7223"/>
    <w:rsid w:val="000B0363"/>
    <w:rsid w:val="000B120E"/>
    <w:rsid w:val="000B2B9E"/>
    <w:rsid w:val="000B3044"/>
    <w:rsid w:val="000C1682"/>
    <w:rsid w:val="000C360C"/>
    <w:rsid w:val="000C5BB3"/>
    <w:rsid w:val="000C65E6"/>
    <w:rsid w:val="000D03C1"/>
    <w:rsid w:val="000D0474"/>
    <w:rsid w:val="000D0B25"/>
    <w:rsid w:val="000D2679"/>
    <w:rsid w:val="000D27A1"/>
    <w:rsid w:val="000D2A8F"/>
    <w:rsid w:val="000D3386"/>
    <w:rsid w:val="000D4196"/>
    <w:rsid w:val="000D6158"/>
    <w:rsid w:val="000E3054"/>
    <w:rsid w:val="000E3BC3"/>
    <w:rsid w:val="000E7E61"/>
    <w:rsid w:val="000F0CB8"/>
    <w:rsid w:val="000F0D5E"/>
    <w:rsid w:val="000F1BBB"/>
    <w:rsid w:val="000F756C"/>
    <w:rsid w:val="001003F2"/>
    <w:rsid w:val="001013D3"/>
    <w:rsid w:val="00103D52"/>
    <w:rsid w:val="0011109A"/>
    <w:rsid w:val="001132DD"/>
    <w:rsid w:val="00116A4D"/>
    <w:rsid w:val="001223F7"/>
    <w:rsid w:val="00122F55"/>
    <w:rsid w:val="00127836"/>
    <w:rsid w:val="00133BAF"/>
    <w:rsid w:val="001367A5"/>
    <w:rsid w:val="00140D94"/>
    <w:rsid w:val="00143CD0"/>
    <w:rsid w:val="00143CF6"/>
    <w:rsid w:val="00143E7F"/>
    <w:rsid w:val="00144027"/>
    <w:rsid w:val="00144845"/>
    <w:rsid w:val="0014497C"/>
    <w:rsid w:val="0015020D"/>
    <w:rsid w:val="00152FF5"/>
    <w:rsid w:val="0015379D"/>
    <w:rsid w:val="00155371"/>
    <w:rsid w:val="00155C8F"/>
    <w:rsid w:val="00160454"/>
    <w:rsid w:val="00160C5A"/>
    <w:rsid w:val="00161C32"/>
    <w:rsid w:val="00165041"/>
    <w:rsid w:val="0017267C"/>
    <w:rsid w:val="0017405F"/>
    <w:rsid w:val="001752C4"/>
    <w:rsid w:val="00176A5E"/>
    <w:rsid w:val="00180591"/>
    <w:rsid w:val="00181AF8"/>
    <w:rsid w:val="00184D74"/>
    <w:rsid w:val="00193A80"/>
    <w:rsid w:val="001A1E06"/>
    <w:rsid w:val="001A27BF"/>
    <w:rsid w:val="001A4E07"/>
    <w:rsid w:val="001B0880"/>
    <w:rsid w:val="001B40C6"/>
    <w:rsid w:val="001B4A56"/>
    <w:rsid w:val="001B5F28"/>
    <w:rsid w:val="001B7F6B"/>
    <w:rsid w:val="001C20F9"/>
    <w:rsid w:val="001C3194"/>
    <w:rsid w:val="001D07CF"/>
    <w:rsid w:val="001D4B68"/>
    <w:rsid w:val="001D5439"/>
    <w:rsid w:val="001E0828"/>
    <w:rsid w:val="001E3C1A"/>
    <w:rsid w:val="001E3D70"/>
    <w:rsid w:val="001E40C8"/>
    <w:rsid w:val="001E4317"/>
    <w:rsid w:val="001E7CEC"/>
    <w:rsid w:val="001F31A4"/>
    <w:rsid w:val="001F57A8"/>
    <w:rsid w:val="002000D7"/>
    <w:rsid w:val="0020636A"/>
    <w:rsid w:val="002065E9"/>
    <w:rsid w:val="00214BA9"/>
    <w:rsid w:val="00217103"/>
    <w:rsid w:val="00220212"/>
    <w:rsid w:val="0022202A"/>
    <w:rsid w:val="002250B6"/>
    <w:rsid w:val="00226EC2"/>
    <w:rsid w:val="00227966"/>
    <w:rsid w:val="00237165"/>
    <w:rsid w:val="00240194"/>
    <w:rsid w:val="00242E16"/>
    <w:rsid w:val="00244752"/>
    <w:rsid w:val="00247EB2"/>
    <w:rsid w:val="002558D6"/>
    <w:rsid w:val="002566F4"/>
    <w:rsid w:val="0025792F"/>
    <w:rsid w:val="00257A6F"/>
    <w:rsid w:val="00260893"/>
    <w:rsid w:val="00263C93"/>
    <w:rsid w:val="00275A98"/>
    <w:rsid w:val="00285879"/>
    <w:rsid w:val="00287E21"/>
    <w:rsid w:val="00287F70"/>
    <w:rsid w:val="00292995"/>
    <w:rsid w:val="00292F4B"/>
    <w:rsid w:val="00294F97"/>
    <w:rsid w:val="002A0126"/>
    <w:rsid w:val="002A11CD"/>
    <w:rsid w:val="002A3BEC"/>
    <w:rsid w:val="002A58B2"/>
    <w:rsid w:val="002B000D"/>
    <w:rsid w:val="002B2049"/>
    <w:rsid w:val="002B6491"/>
    <w:rsid w:val="002B7F37"/>
    <w:rsid w:val="002C3F27"/>
    <w:rsid w:val="002C5762"/>
    <w:rsid w:val="002C744C"/>
    <w:rsid w:val="002D1991"/>
    <w:rsid w:val="002D3BE7"/>
    <w:rsid w:val="002D3E92"/>
    <w:rsid w:val="002E1506"/>
    <w:rsid w:val="002E1E82"/>
    <w:rsid w:val="002E6DF1"/>
    <w:rsid w:val="002E7291"/>
    <w:rsid w:val="002F5848"/>
    <w:rsid w:val="002F6685"/>
    <w:rsid w:val="002F735C"/>
    <w:rsid w:val="003007A7"/>
    <w:rsid w:val="00301E76"/>
    <w:rsid w:val="00302058"/>
    <w:rsid w:val="0030732F"/>
    <w:rsid w:val="00311BCD"/>
    <w:rsid w:val="00312E1A"/>
    <w:rsid w:val="00317384"/>
    <w:rsid w:val="0032292C"/>
    <w:rsid w:val="003229FA"/>
    <w:rsid w:val="00323006"/>
    <w:rsid w:val="0032405D"/>
    <w:rsid w:val="0032421E"/>
    <w:rsid w:val="00327B7A"/>
    <w:rsid w:val="00332BE3"/>
    <w:rsid w:val="00340728"/>
    <w:rsid w:val="00341B07"/>
    <w:rsid w:val="00342B99"/>
    <w:rsid w:val="003431C6"/>
    <w:rsid w:val="00345C10"/>
    <w:rsid w:val="003469C9"/>
    <w:rsid w:val="00350FDC"/>
    <w:rsid w:val="00351009"/>
    <w:rsid w:val="00357E47"/>
    <w:rsid w:val="003617C5"/>
    <w:rsid w:val="0036230F"/>
    <w:rsid w:val="00362754"/>
    <w:rsid w:val="00370160"/>
    <w:rsid w:val="00373295"/>
    <w:rsid w:val="00375E76"/>
    <w:rsid w:val="0037766E"/>
    <w:rsid w:val="003806F9"/>
    <w:rsid w:val="0038230F"/>
    <w:rsid w:val="003825AA"/>
    <w:rsid w:val="00390EFD"/>
    <w:rsid w:val="00392EEF"/>
    <w:rsid w:val="00394CA4"/>
    <w:rsid w:val="003A1E8A"/>
    <w:rsid w:val="003A64E0"/>
    <w:rsid w:val="003B0911"/>
    <w:rsid w:val="003B4F38"/>
    <w:rsid w:val="003C0746"/>
    <w:rsid w:val="003C0978"/>
    <w:rsid w:val="003C0E8F"/>
    <w:rsid w:val="003C3DD1"/>
    <w:rsid w:val="003D00F2"/>
    <w:rsid w:val="003D0B1E"/>
    <w:rsid w:val="003D6285"/>
    <w:rsid w:val="003E0986"/>
    <w:rsid w:val="003E18D1"/>
    <w:rsid w:val="003E6811"/>
    <w:rsid w:val="004029AA"/>
    <w:rsid w:val="00404A94"/>
    <w:rsid w:val="00404D07"/>
    <w:rsid w:val="00404F86"/>
    <w:rsid w:val="00411961"/>
    <w:rsid w:val="004120B5"/>
    <w:rsid w:val="00412193"/>
    <w:rsid w:val="004129CD"/>
    <w:rsid w:val="00414209"/>
    <w:rsid w:val="00414B8B"/>
    <w:rsid w:val="00416D1B"/>
    <w:rsid w:val="00420995"/>
    <w:rsid w:val="004213E1"/>
    <w:rsid w:val="00426E28"/>
    <w:rsid w:val="0043089F"/>
    <w:rsid w:val="004373F6"/>
    <w:rsid w:val="00446BE1"/>
    <w:rsid w:val="0044700B"/>
    <w:rsid w:val="00451BED"/>
    <w:rsid w:val="0045392A"/>
    <w:rsid w:val="004567C7"/>
    <w:rsid w:val="00457216"/>
    <w:rsid w:val="00460245"/>
    <w:rsid w:val="00460303"/>
    <w:rsid w:val="0046061F"/>
    <w:rsid w:val="004637DD"/>
    <w:rsid w:val="004646AB"/>
    <w:rsid w:val="00464711"/>
    <w:rsid w:val="004669BF"/>
    <w:rsid w:val="00467FB0"/>
    <w:rsid w:val="00472BEF"/>
    <w:rsid w:val="00473ADA"/>
    <w:rsid w:val="004827C6"/>
    <w:rsid w:val="0048608C"/>
    <w:rsid w:val="00487DEB"/>
    <w:rsid w:val="00494C94"/>
    <w:rsid w:val="00494EA2"/>
    <w:rsid w:val="004970A6"/>
    <w:rsid w:val="004A17E8"/>
    <w:rsid w:val="004A42EF"/>
    <w:rsid w:val="004B7B00"/>
    <w:rsid w:val="004B7B0C"/>
    <w:rsid w:val="004C0B98"/>
    <w:rsid w:val="004C1497"/>
    <w:rsid w:val="004C3E9E"/>
    <w:rsid w:val="004C6965"/>
    <w:rsid w:val="004C7F07"/>
    <w:rsid w:val="004D2AF1"/>
    <w:rsid w:val="004D5A8D"/>
    <w:rsid w:val="004D7DB9"/>
    <w:rsid w:val="004D7EE4"/>
    <w:rsid w:val="004E1B9E"/>
    <w:rsid w:val="004E5A54"/>
    <w:rsid w:val="004F10C8"/>
    <w:rsid w:val="004F2252"/>
    <w:rsid w:val="004F6ADC"/>
    <w:rsid w:val="00500F76"/>
    <w:rsid w:val="00503E65"/>
    <w:rsid w:val="00504527"/>
    <w:rsid w:val="00504E58"/>
    <w:rsid w:val="00510F6E"/>
    <w:rsid w:val="005132A0"/>
    <w:rsid w:val="00513975"/>
    <w:rsid w:val="00526E46"/>
    <w:rsid w:val="0053381E"/>
    <w:rsid w:val="00541F02"/>
    <w:rsid w:val="0054614C"/>
    <w:rsid w:val="00553319"/>
    <w:rsid w:val="00554ED3"/>
    <w:rsid w:val="005573A5"/>
    <w:rsid w:val="00562FF2"/>
    <w:rsid w:val="005635B6"/>
    <w:rsid w:val="005656BC"/>
    <w:rsid w:val="005705F5"/>
    <w:rsid w:val="005707A9"/>
    <w:rsid w:val="00573185"/>
    <w:rsid w:val="005732EC"/>
    <w:rsid w:val="005748F3"/>
    <w:rsid w:val="00575536"/>
    <w:rsid w:val="0057648A"/>
    <w:rsid w:val="0058036F"/>
    <w:rsid w:val="00580F0B"/>
    <w:rsid w:val="005827B5"/>
    <w:rsid w:val="00584924"/>
    <w:rsid w:val="00587571"/>
    <w:rsid w:val="00592B1F"/>
    <w:rsid w:val="00592C04"/>
    <w:rsid w:val="00594E43"/>
    <w:rsid w:val="0059570C"/>
    <w:rsid w:val="00596BAA"/>
    <w:rsid w:val="00596DE9"/>
    <w:rsid w:val="005A1989"/>
    <w:rsid w:val="005A20DC"/>
    <w:rsid w:val="005A2787"/>
    <w:rsid w:val="005A3331"/>
    <w:rsid w:val="005B49AD"/>
    <w:rsid w:val="005B5779"/>
    <w:rsid w:val="005B5906"/>
    <w:rsid w:val="005B64CF"/>
    <w:rsid w:val="005B6A06"/>
    <w:rsid w:val="005C06CE"/>
    <w:rsid w:val="005C0E0F"/>
    <w:rsid w:val="005D111C"/>
    <w:rsid w:val="005D2251"/>
    <w:rsid w:val="005E460A"/>
    <w:rsid w:val="005E7973"/>
    <w:rsid w:val="005F00ED"/>
    <w:rsid w:val="005F7D9F"/>
    <w:rsid w:val="006047D7"/>
    <w:rsid w:val="006064A9"/>
    <w:rsid w:val="00607514"/>
    <w:rsid w:val="00607BB1"/>
    <w:rsid w:val="006105D1"/>
    <w:rsid w:val="00613729"/>
    <w:rsid w:val="00613A96"/>
    <w:rsid w:val="006154C7"/>
    <w:rsid w:val="0063107B"/>
    <w:rsid w:val="00633768"/>
    <w:rsid w:val="00641223"/>
    <w:rsid w:val="00642172"/>
    <w:rsid w:val="00642503"/>
    <w:rsid w:val="00646AC9"/>
    <w:rsid w:val="00651F93"/>
    <w:rsid w:val="00652552"/>
    <w:rsid w:val="006531AB"/>
    <w:rsid w:val="006540A1"/>
    <w:rsid w:val="00654A70"/>
    <w:rsid w:val="006570CA"/>
    <w:rsid w:val="00660935"/>
    <w:rsid w:val="0066558A"/>
    <w:rsid w:val="00665FC6"/>
    <w:rsid w:val="006669B6"/>
    <w:rsid w:val="0067264A"/>
    <w:rsid w:val="00674413"/>
    <w:rsid w:val="00677C0B"/>
    <w:rsid w:val="0068312D"/>
    <w:rsid w:val="00683630"/>
    <w:rsid w:val="006853E4"/>
    <w:rsid w:val="00685DEC"/>
    <w:rsid w:val="006909FC"/>
    <w:rsid w:val="006A0595"/>
    <w:rsid w:val="006A2C41"/>
    <w:rsid w:val="006A73E5"/>
    <w:rsid w:val="006B063A"/>
    <w:rsid w:val="006B4562"/>
    <w:rsid w:val="006B691A"/>
    <w:rsid w:val="006B73F6"/>
    <w:rsid w:val="006D06B7"/>
    <w:rsid w:val="006D06BB"/>
    <w:rsid w:val="006D57B1"/>
    <w:rsid w:val="006D60BD"/>
    <w:rsid w:val="006E1A27"/>
    <w:rsid w:val="006E329D"/>
    <w:rsid w:val="006E3C6C"/>
    <w:rsid w:val="006E4E51"/>
    <w:rsid w:val="006E7D9E"/>
    <w:rsid w:val="006F3E8F"/>
    <w:rsid w:val="006F7B5C"/>
    <w:rsid w:val="0070012D"/>
    <w:rsid w:val="00702D68"/>
    <w:rsid w:val="00704D24"/>
    <w:rsid w:val="007053F0"/>
    <w:rsid w:val="007056CA"/>
    <w:rsid w:val="00706CD8"/>
    <w:rsid w:val="00711060"/>
    <w:rsid w:val="00711F6E"/>
    <w:rsid w:val="00714C61"/>
    <w:rsid w:val="00715FCE"/>
    <w:rsid w:val="007172B6"/>
    <w:rsid w:val="007178E4"/>
    <w:rsid w:val="00721336"/>
    <w:rsid w:val="0072152F"/>
    <w:rsid w:val="00721695"/>
    <w:rsid w:val="0072342F"/>
    <w:rsid w:val="00732688"/>
    <w:rsid w:val="00736D0A"/>
    <w:rsid w:val="00740783"/>
    <w:rsid w:val="007410C2"/>
    <w:rsid w:val="00752079"/>
    <w:rsid w:val="00754349"/>
    <w:rsid w:val="007559FC"/>
    <w:rsid w:val="00756B1E"/>
    <w:rsid w:val="00760315"/>
    <w:rsid w:val="00771C88"/>
    <w:rsid w:val="00771F72"/>
    <w:rsid w:val="0077427A"/>
    <w:rsid w:val="007755C6"/>
    <w:rsid w:val="00781E3D"/>
    <w:rsid w:val="0078654F"/>
    <w:rsid w:val="007935AA"/>
    <w:rsid w:val="00793948"/>
    <w:rsid w:val="0079496B"/>
    <w:rsid w:val="00794E81"/>
    <w:rsid w:val="00796CF7"/>
    <w:rsid w:val="007A58BD"/>
    <w:rsid w:val="007A637C"/>
    <w:rsid w:val="007B1BA0"/>
    <w:rsid w:val="007B2736"/>
    <w:rsid w:val="007B7A8F"/>
    <w:rsid w:val="007C1EEC"/>
    <w:rsid w:val="007C396F"/>
    <w:rsid w:val="007C3D2B"/>
    <w:rsid w:val="007C3F07"/>
    <w:rsid w:val="007C45DC"/>
    <w:rsid w:val="007D13AF"/>
    <w:rsid w:val="007D2F3B"/>
    <w:rsid w:val="007D5710"/>
    <w:rsid w:val="007E1B32"/>
    <w:rsid w:val="007E1B5F"/>
    <w:rsid w:val="007E3BB7"/>
    <w:rsid w:val="007E48C1"/>
    <w:rsid w:val="007E4F6D"/>
    <w:rsid w:val="007E7E71"/>
    <w:rsid w:val="007F1AD8"/>
    <w:rsid w:val="007F4CFB"/>
    <w:rsid w:val="007F4F1E"/>
    <w:rsid w:val="007F79B0"/>
    <w:rsid w:val="00805C1C"/>
    <w:rsid w:val="00805DEB"/>
    <w:rsid w:val="0080688A"/>
    <w:rsid w:val="00807851"/>
    <w:rsid w:val="00810851"/>
    <w:rsid w:val="0081095B"/>
    <w:rsid w:val="00810D9A"/>
    <w:rsid w:val="00810DD6"/>
    <w:rsid w:val="00810EE4"/>
    <w:rsid w:val="00811A28"/>
    <w:rsid w:val="008139DD"/>
    <w:rsid w:val="00814D22"/>
    <w:rsid w:val="00816105"/>
    <w:rsid w:val="008241BC"/>
    <w:rsid w:val="0082476D"/>
    <w:rsid w:val="008265E3"/>
    <w:rsid w:val="00827E1E"/>
    <w:rsid w:val="00832EE8"/>
    <w:rsid w:val="00834702"/>
    <w:rsid w:val="00834754"/>
    <w:rsid w:val="00835FE8"/>
    <w:rsid w:val="00840081"/>
    <w:rsid w:val="0084095F"/>
    <w:rsid w:val="00845092"/>
    <w:rsid w:val="008457A9"/>
    <w:rsid w:val="00853AC4"/>
    <w:rsid w:val="0085740F"/>
    <w:rsid w:val="0086397E"/>
    <w:rsid w:val="00864B6D"/>
    <w:rsid w:val="0087046E"/>
    <w:rsid w:val="00870719"/>
    <w:rsid w:val="00871BCF"/>
    <w:rsid w:val="00874DB5"/>
    <w:rsid w:val="00881F7B"/>
    <w:rsid w:val="008851F6"/>
    <w:rsid w:val="00885F9C"/>
    <w:rsid w:val="00886F7C"/>
    <w:rsid w:val="00893249"/>
    <w:rsid w:val="00893E00"/>
    <w:rsid w:val="00897338"/>
    <w:rsid w:val="008A7952"/>
    <w:rsid w:val="008B5811"/>
    <w:rsid w:val="008B5BCD"/>
    <w:rsid w:val="008C508A"/>
    <w:rsid w:val="008D0A48"/>
    <w:rsid w:val="008D24A3"/>
    <w:rsid w:val="008D2F40"/>
    <w:rsid w:val="008F00D5"/>
    <w:rsid w:val="008F2876"/>
    <w:rsid w:val="008F2ACD"/>
    <w:rsid w:val="008F4CE4"/>
    <w:rsid w:val="008F584B"/>
    <w:rsid w:val="008F6DEE"/>
    <w:rsid w:val="008F76BB"/>
    <w:rsid w:val="008F7D6F"/>
    <w:rsid w:val="00904EF2"/>
    <w:rsid w:val="009124E6"/>
    <w:rsid w:val="00914022"/>
    <w:rsid w:val="009153AD"/>
    <w:rsid w:val="009170B6"/>
    <w:rsid w:val="009263E0"/>
    <w:rsid w:val="009276EB"/>
    <w:rsid w:val="00931A43"/>
    <w:rsid w:val="00932EC5"/>
    <w:rsid w:val="009339A9"/>
    <w:rsid w:val="00941E60"/>
    <w:rsid w:val="00947B05"/>
    <w:rsid w:val="00953B48"/>
    <w:rsid w:val="00961AF2"/>
    <w:rsid w:val="009637B8"/>
    <w:rsid w:val="00964314"/>
    <w:rsid w:val="009700A0"/>
    <w:rsid w:val="00970BA0"/>
    <w:rsid w:val="00974332"/>
    <w:rsid w:val="00977FE5"/>
    <w:rsid w:val="00980063"/>
    <w:rsid w:val="00980A62"/>
    <w:rsid w:val="00980BED"/>
    <w:rsid w:val="00981424"/>
    <w:rsid w:val="00991778"/>
    <w:rsid w:val="00992F61"/>
    <w:rsid w:val="00995E61"/>
    <w:rsid w:val="009A12D1"/>
    <w:rsid w:val="009A2533"/>
    <w:rsid w:val="009A29E4"/>
    <w:rsid w:val="009A4C91"/>
    <w:rsid w:val="009A521E"/>
    <w:rsid w:val="009A59BB"/>
    <w:rsid w:val="009B5AD1"/>
    <w:rsid w:val="009B6F25"/>
    <w:rsid w:val="009C4548"/>
    <w:rsid w:val="009C5AFC"/>
    <w:rsid w:val="009D5945"/>
    <w:rsid w:val="009E0864"/>
    <w:rsid w:val="009E1F37"/>
    <w:rsid w:val="009E1F86"/>
    <w:rsid w:val="009E6A48"/>
    <w:rsid w:val="009F0C7B"/>
    <w:rsid w:val="009F2F9A"/>
    <w:rsid w:val="009F4D55"/>
    <w:rsid w:val="009F4DCA"/>
    <w:rsid w:val="00A03D80"/>
    <w:rsid w:val="00A05297"/>
    <w:rsid w:val="00A11E9B"/>
    <w:rsid w:val="00A1472B"/>
    <w:rsid w:val="00A15358"/>
    <w:rsid w:val="00A175B0"/>
    <w:rsid w:val="00A17979"/>
    <w:rsid w:val="00A266B8"/>
    <w:rsid w:val="00A31521"/>
    <w:rsid w:val="00A31740"/>
    <w:rsid w:val="00A3379F"/>
    <w:rsid w:val="00A342D1"/>
    <w:rsid w:val="00A417DB"/>
    <w:rsid w:val="00A45AB4"/>
    <w:rsid w:val="00A51677"/>
    <w:rsid w:val="00A521D6"/>
    <w:rsid w:val="00A545AC"/>
    <w:rsid w:val="00A54886"/>
    <w:rsid w:val="00A642FB"/>
    <w:rsid w:val="00A64A40"/>
    <w:rsid w:val="00A70C4F"/>
    <w:rsid w:val="00A73030"/>
    <w:rsid w:val="00A82235"/>
    <w:rsid w:val="00A82415"/>
    <w:rsid w:val="00A84C8E"/>
    <w:rsid w:val="00A851D9"/>
    <w:rsid w:val="00A9027A"/>
    <w:rsid w:val="00A91AF0"/>
    <w:rsid w:val="00A94693"/>
    <w:rsid w:val="00AA04C0"/>
    <w:rsid w:val="00AA251A"/>
    <w:rsid w:val="00AA43F3"/>
    <w:rsid w:val="00AA6CE5"/>
    <w:rsid w:val="00AA7A8A"/>
    <w:rsid w:val="00AC0B5D"/>
    <w:rsid w:val="00AC549F"/>
    <w:rsid w:val="00AD104D"/>
    <w:rsid w:val="00AD6B41"/>
    <w:rsid w:val="00AE30FF"/>
    <w:rsid w:val="00AE478B"/>
    <w:rsid w:val="00AE4F23"/>
    <w:rsid w:val="00AF1A7E"/>
    <w:rsid w:val="00AF333E"/>
    <w:rsid w:val="00AF5159"/>
    <w:rsid w:val="00AF68FC"/>
    <w:rsid w:val="00B02A2D"/>
    <w:rsid w:val="00B02E1D"/>
    <w:rsid w:val="00B04777"/>
    <w:rsid w:val="00B05F07"/>
    <w:rsid w:val="00B11E3A"/>
    <w:rsid w:val="00B13A45"/>
    <w:rsid w:val="00B1489E"/>
    <w:rsid w:val="00B14BD6"/>
    <w:rsid w:val="00B15907"/>
    <w:rsid w:val="00B15FCE"/>
    <w:rsid w:val="00B165AD"/>
    <w:rsid w:val="00B26D5E"/>
    <w:rsid w:val="00B427AC"/>
    <w:rsid w:val="00B444EF"/>
    <w:rsid w:val="00B47222"/>
    <w:rsid w:val="00B54E34"/>
    <w:rsid w:val="00B55A34"/>
    <w:rsid w:val="00B60B35"/>
    <w:rsid w:val="00B64A7A"/>
    <w:rsid w:val="00B75186"/>
    <w:rsid w:val="00B80491"/>
    <w:rsid w:val="00B8143E"/>
    <w:rsid w:val="00B8152C"/>
    <w:rsid w:val="00B9071B"/>
    <w:rsid w:val="00B91108"/>
    <w:rsid w:val="00B96AA5"/>
    <w:rsid w:val="00B9729D"/>
    <w:rsid w:val="00BA5284"/>
    <w:rsid w:val="00BA678B"/>
    <w:rsid w:val="00BA77BE"/>
    <w:rsid w:val="00BB0802"/>
    <w:rsid w:val="00BB19D9"/>
    <w:rsid w:val="00BB39BC"/>
    <w:rsid w:val="00BB704E"/>
    <w:rsid w:val="00BB7A10"/>
    <w:rsid w:val="00BB7EA3"/>
    <w:rsid w:val="00BC0968"/>
    <w:rsid w:val="00BC1501"/>
    <w:rsid w:val="00BC232C"/>
    <w:rsid w:val="00BC2B85"/>
    <w:rsid w:val="00BC4146"/>
    <w:rsid w:val="00BC4C5B"/>
    <w:rsid w:val="00BC4CE4"/>
    <w:rsid w:val="00BC5F9C"/>
    <w:rsid w:val="00BD3BC9"/>
    <w:rsid w:val="00BD7993"/>
    <w:rsid w:val="00BE049E"/>
    <w:rsid w:val="00BE601A"/>
    <w:rsid w:val="00BF116C"/>
    <w:rsid w:val="00BF1A58"/>
    <w:rsid w:val="00BF2985"/>
    <w:rsid w:val="00BF72A3"/>
    <w:rsid w:val="00C02787"/>
    <w:rsid w:val="00C10E1E"/>
    <w:rsid w:val="00C16058"/>
    <w:rsid w:val="00C16C59"/>
    <w:rsid w:val="00C27B24"/>
    <w:rsid w:val="00C31A71"/>
    <w:rsid w:val="00C33D2F"/>
    <w:rsid w:val="00C35E74"/>
    <w:rsid w:val="00C36336"/>
    <w:rsid w:val="00C369B1"/>
    <w:rsid w:val="00C4635D"/>
    <w:rsid w:val="00C467B6"/>
    <w:rsid w:val="00C51177"/>
    <w:rsid w:val="00C52834"/>
    <w:rsid w:val="00C5356F"/>
    <w:rsid w:val="00C5499B"/>
    <w:rsid w:val="00C550F5"/>
    <w:rsid w:val="00C552D2"/>
    <w:rsid w:val="00C55A7F"/>
    <w:rsid w:val="00C569D7"/>
    <w:rsid w:val="00C60C11"/>
    <w:rsid w:val="00C60E9D"/>
    <w:rsid w:val="00C6105E"/>
    <w:rsid w:val="00C644D7"/>
    <w:rsid w:val="00C83506"/>
    <w:rsid w:val="00C848AB"/>
    <w:rsid w:val="00C851A3"/>
    <w:rsid w:val="00C85F7F"/>
    <w:rsid w:val="00C871A6"/>
    <w:rsid w:val="00C90A7F"/>
    <w:rsid w:val="00C91B76"/>
    <w:rsid w:val="00C92042"/>
    <w:rsid w:val="00C9355C"/>
    <w:rsid w:val="00CA1261"/>
    <w:rsid w:val="00CA346D"/>
    <w:rsid w:val="00CA3B67"/>
    <w:rsid w:val="00CA6830"/>
    <w:rsid w:val="00CA7DBC"/>
    <w:rsid w:val="00CB0E9B"/>
    <w:rsid w:val="00CB1F30"/>
    <w:rsid w:val="00CB6AAD"/>
    <w:rsid w:val="00CC1122"/>
    <w:rsid w:val="00CC3FD2"/>
    <w:rsid w:val="00CC4D01"/>
    <w:rsid w:val="00CC6849"/>
    <w:rsid w:val="00CC6E25"/>
    <w:rsid w:val="00CD311B"/>
    <w:rsid w:val="00CD615C"/>
    <w:rsid w:val="00CD7956"/>
    <w:rsid w:val="00CE0874"/>
    <w:rsid w:val="00CE0E3D"/>
    <w:rsid w:val="00CE5ABA"/>
    <w:rsid w:val="00CF4A41"/>
    <w:rsid w:val="00D01CC2"/>
    <w:rsid w:val="00D02323"/>
    <w:rsid w:val="00D02CB0"/>
    <w:rsid w:val="00D032AC"/>
    <w:rsid w:val="00D10905"/>
    <w:rsid w:val="00D12C44"/>
    <w:rsid w:val="00D13B5F"/>
    <w:rsid w:val="00D17809"/>
    <w:rsid w:val="00D17DC1"/>
    <w:rsid w:val="00D2304E"/>
    <w:rsid w:val="00D267ED"/>
    <w:rsid w:val="00D27ABF"/>
    <w:rsid w:val="00D3129A"/>
    <w:rsid w:val="00D3218F"/>
    <w:rsid w:val="00D337CF"/>
    <w:rsid w:val="00D46680"/>
    <w:rsid w:val="00D472F3"/>
    <w:rsid w:val="00D47E0D"/>
    <w:rsid w:val="00D51522"/>
    <w:rsid w:val="00D5268D"/>
    <w:rsid w:val="00D54F98"/>
    <w:rsid w:val="00D6332C"/>
    <w:rsid w:val="00D70BC8"/>
    <w:rsid w:val="00D769E9"/>
    <w:rsid w:val="00D76F94"/>
    <w:rsid w:val="00D77661"/>
    <w:rsid w:val="00D82799"/>
    <w:rsid w:val="00D82858"/>
    <w:rsid w:val="00D8610C"/>
    <w:rsid w:val="00D9283E"/>
    <w:rsid w:val="00DA59A1"/>
    <w:rsid w:val="00DB05EF"/>
    <w:rsid w:val="00DB160E"/>
    <w:rsid w:val="00DD0021"/>
    <w:rsid w:val="00DD2CC5"/>
    <w:rsid w:val="00DE13D8"/>
    <w:rsid w:val="00DE4D13"/>
    <w:rsid w:val="00DE5997"/>
    <w:rsid w:val="00DE785A"/>
    <w:rsid w:val="00DF238A"/>
    <w:rsid w:val="00DF2A59"/>
    <w:rsid w:val="00DF2B16"/>
    <w:rsid w:val="00DF4F04"/>
    <w:rsid w:val="00E01414"/>
    <w:rsid w:val="00E02C3A"/>
    <w:rsid w:val="00E05BE3"/>
    <w:rsid w:val="00E05C4F"/>
    <w:rsid w:val="00E107C4"/>
    <w:rsid w:val="00E115F5"/>
    <w:rsid w:val="00E14811"/>
    <w:rsid w:val="00E262FA"/>
    <w:rsid w:val="00E271A0"/>
    <w:rsid w:val="00E279E0"/>
    <w:rsid w:val="00E300F5"/>
    <w:rsid w:val="00E3272B"/>
    <w:rsid w:val="00E327E1"/>
    <w:rsid w:val="00E35407"/>
    <w:rsid w:val="00E35903"/>
    <w:rsid w:val="00E40238"/>
    <w:rsid w:val="00E414B0"/>
    <w:rsid w:val="00E44639"/>
    <w:rsid w:val="00E45B00"/>
    <w:rsid w:val="00E47986"/>
    <w:rsid w:val="00E557DE"/>
    <w:rsid w:val="00E55B5C"/>
    <w:rsid w:val="00E60931"/>
    <w:rsid w:val="00E63A51"/>
    <w:rsid w:val="00E63A60"/>
    <w:rsid w:val="00E64A13"/>
    <w:rsid w:val="00E71FB5"/>
    <w:rsid w:val="00E75F29"/>
    <w:rsid w:val="00E76FC0"/>
    <w:rsid w:val="00E815B1"/>
    <w:rsid w:val="00E83864"/>
    <w:rsid w:val="00E85007"/>
    <w:rsid w:val="00E87119"/>
    <w:rsid w:val="00E93DDC"/>
    <w:rsid w:val="00E954CA"/>
    <w:rsid w:val="00E97557"/>
    <w:rsid w:val="00E9764E"/>
    <w:rsid w:val="00EA281A"/>
    <w:rsid w:val="00EA4879"/>
    <w:rsid w:val="00EA7A0A"/>
    <w:rsid w:val="00EB7437"/>
    <w:rsid w:val="00EC121D"/>
    <w:rsid w:val="00EC4A10"/>
    <w:rsid w:val="00EC5D43"/>
    <w:rsid w:val="00ED5C02"/>
    <w:rsid w:val="00EE3FB5"/>
    <w:rsid w:val="00EE6386"/>
    <w:rsid w:val="00EE6AF1"/>
    <w:rsid w:val="00EE7BF0"/>
    <w:rsid w:val="00EF0949"/>
    <w:rsid w:val="00EF1AFE"/>
    <w:rsid w:val="00EF1BCC"/>
    <w:rsid w:val="00EF2421"/>
    <w:rsid w:val="00EF3613"/>
    <w:rsid w:val="00EF407A"/>
    <w:rsid w:val="00EF55AB"/>
    <w:rsid w:val="00EF55BB"/>
    <w:rsid w:val="00EF630E"/>
    <w:rsid w:val="00F114E0"/>
    <w:rsid w:val="00F12166"/>
    <w:rsid w:val="00F12EDD"/>
    <w:rsid w:val="00F14276"/>
    <w:rsid w:val="00F16786"/>
    <w:rsid w:val="00F17AC6"/>
    <w:rsid w:val="00F20B34"/>
    <w:rsid w:val="00F234F6"/>
    <w:rsid w:val="00F26066"/>
    <w:rsid w:val="00F32EAB"/>
    <w:rsid w:val="00F418B6"/>
    <w:rsid w:val="00F425F1"/>
    <w:rsid w:val="00F428BB"/>
    <w:rsid w:val="00F44388"/>
    <w:rsid w:val="00F453F8"/>
    <w:rsid w:val="00F45B98"/>
    <w:rsid w:val="00F46945"/>
    <w:rsid w:val="00F47472"/>
    <w:rsid w:val="00F52814"/>
    <w:rsid w:val="00F54364"/>
    <w:rsid w:val="00F547F1"/>
    <w:rsid w:val="00F577D9"/>
    <w:rsid w:val="00F627B1"/>
    <w:rsid w:val="00F65BEB"/>
    <w:rsid w:val="00F6654C"/>
    <w:rsid w:val="00F66F76"/>
    <w:rsid w:val="00F70E3F"/>
    <w:rsid w:val="00F729A1"/>
    <w:rsid w:val="00F75290"/>
    <w:rsid w:val="00F76F1F"/>
    <w:rsid w:val="00F83662"/>
    <w:rsid w:val="00F83922"/>
    <w:rsid w:val="00F87222"/>
    <w:rsid w:val="00F922DD"/>
    <w:rsid w:val="00F94CA3"/>
    <w:rsid w:val="00F95869"/>
    <w:rsid w:val="00F95F09"/>
    <w:rsid w:val="00FA18C0"/>
    <w:rsid w:val="00FA40F4"/>
    <w:rsid w:val="00FA44B5"/>
    <w:rsid w:val="00FA4EAE"/>
    <w:rsid w:val="00FA6DBD"/>
    <w:rsid w:val="00FB3160"/>
    <w:rsid w:val="00FB7790"/>
    <w:rsid w:val="00FC1E0D"/>
    <w:rsid w:val="00FC29E7"/>
    <w:rsid w:val="00FD0F83"/>
    <w:rsid w:val="00FD27C2"/>
    <w:rsid w:val="00FD52A8"/>
    <w:rsid w:val="00FE31AD"/>
    <w:rsid w:val="00FE43B1"/>
    <w:rsid w:val="00FF01A3"/>
    <w:rsid w:val="00FF58D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</cp:revision>
  <cp:lastPrinted>2016-06-17T13:18:00Z</cp:lastPrinted>
  <dcterms:created xsi:type="dcterms:W3CDTF">2016-06-19T07:29:00Z</dcterms:created>
  <dcterms:modified xsi:type="dcterms:W3CDTF">2016-06-19T07:29:00Z</dcterms:modified>
</cp:coreProperties>
</file>