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393739" w:rsidP="003B753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6163B" wp14:editId="1DEFADED">
                <wp:simplePos x="0" y="0"/>
                <wp:positionH relativeFrom="column">
                  <wp:posOffset>-738505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8A4" w:rsidRPr="0079360B" w:rsidRDefault="004908A4" w:rsidP="0064213B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1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" filled="f" stroked="f" strokeweight=".5pt">
                <v:textbox>
                  <w:txbxContent>
                    <w:p w:rsidR="004908A4" w:rsidRPr="0079360B" w:rsidRDefault="004908A4" w:rsidP="0064213B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: 12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0246F" wp14:editId="2DB266CE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A4" w:rsidRPr="0079360B" w:rsidRDefault="004908A4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4908A4" w:rsidRPr="0079360B" w:rsidRDefault="004908A4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/aI6J+AAAAAIAQAADwAAAAAAAAAAAAAAAACBBAAAZHJz&#10;L2Rvd25yZXYueG1sUEsFBgAAAAAEAAQA8wAAAI4FAAAAAA==&#10;" filled="f" stroked="f">
                <v:textbox>
                  <w:txbxContent>
                    <w:p w:rsidR="004908A4" w:rsidRPr="0079360B" w:rsidRDefault="004908A4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1439هـ</w:t>
                      </w:r>
                    </w:p>
                    <w:p w:rsidR="004908A4" w:rsidRPr="0079360B" w:rsidRDefault="004908A4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1EB452" wp14:editId="24F86C35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08A4" w:rsidRPr="00310E08" w:rsidRDefault="004908A4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4908A4" w:rsidRPr="00310E08" w:rsidRDefault="004908A4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EndPr/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F9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037DE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037D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5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64213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رجب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64213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23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آذار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382088" w:rsidRPr="0079360B" w:rsidRDefault="0079360B" w:rsidP="0079360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سورة محمد .. نبي الملحمة صلى الله عليه وسلم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310E08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037DE0" w:rsidRDefault="00D04EBA" w:rsidP="000A3B1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421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نظرتنا في هذه الجمعة إلى سورة القتال </w:t>
      </w:r>
      <w:r w:rsidR="0045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أو </w:t>
      </w:r>
      <w:r w:rsidR="006421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سورة محمد </w:t>
      </w:r>
      <w:r w:rsidR="00E650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صلى الله عليه وسلم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50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حيث 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هذه السورة أن النبي صلى الله عليه وسلم هو نبي المرحمة ونبي الملحمة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قتص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الظالم للمظلوم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 لا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 الب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 يمشي في الأرض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تكبراً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6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ُرغم أن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 وي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قلم أظافره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وماذا تنتظر أن يقول القرآن الكريم للمغلوب المستباح إذا 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 خصمه في الميدان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A3B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يقول له: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فَإِذَا لَقِيتُمُ الَّذِينَ كَفَرُوا فَضَرْبَ الرِّقَابِ حَتَّى إِذَا أَثْخَنتُمُوهُمْ فَشُدُّوا الْوَثَاقَ فَإِمَّا مَنًّا بَعْدُ وَإِمَّا فِدَاءً حَتَّى تَضَعَ الْحَرْبُ أَوْزَارَهَا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محمد: 4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037DE0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2B7E14" w:rsidRDefault="000A3B12" w:rsidP="000A3B1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الحرب دواء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ولكنها لمرض أ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قال شوقي:</w:t>
      </w:r>
    </w:p>
    <w:p w:rsidR="000A3B12" w:rsidRPr="00382088" w:rsidRDefault="000A3B12" w:rsidP="000A3B1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الحرب في حق لديك شريعة *** وم</w:t>
      </w:r>
      <w:r w:rsidR="00037DE0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 السموم الناقعات دواء</w:t>
      </w:r>
    </w:p>
    <w:p w:rsidR="00037DE0" w:rsidRDefault="000A3B12" w:rsidP="00D7785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المحور الذي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عليه هذه السورة هو و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 أهل الحق وأهل الباطل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بينهما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نزاع حار أو بارد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وبدأت السورة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الفريقين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أول آية فيها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فتذكر أن الرضا الأعلى واليمنى والفأل الحسن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نصيب أهل اليقين والإيمان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ضب الإلهي 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وشؤ</w:t>
      </w:r>
      <w:r w:rsidR="002F3D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العاجلة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F3D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نصيب الذين آمنوا بالجبت والطاغوت </w:t>
      </w:r>
      <w:r w:rsidR="00C334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وكفروا بالله الواحد الأحد وتجهموا للرسالة وصاحبها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34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ذلك أشار القرآن بقوله سبحانه: </w:t>
      </w:r>
      <w:r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الَّذِينَ كَفَرُوا وَصَدُّوا عَن سَبِيلِ اللَّـهِ أَضَلَّ أَعْمَالَهُمْ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3349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وَالَّذِينَ آمَنُوا وَعَمِلُوا الصَّالِحَاتِ وَآمَنُوا بِمَا نُزِّلَ عَلَى مُحَمَّدٍ وَهُوَ الْحَقُّ مِن رَّبِّهِمْ كَفَّرَ عَنْهُمْ سَيِّئَاتِهِمْ وَأَصْلَحَ بَالَهُمْ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3349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3349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ذَلِكَ بِأَنَّ الَّذِينَ كَفَرُوا اتَّبَعُوا الْبَاطِلَ وَأَنَّ الَّذِينَ آمَنُوا اتَّبَعُوا الْحَقَّ مِن رَّبِّهِمْ كَذَلِكَ يَضْرِبُ اللَّـهُ لِلنَّاسِ أَمْثَالَهُمْ</w:t>
      </w:r>
      <w:r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3349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محمد</w:t>
      </w:r>
      <w:r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3349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1-3</w:t>
      </w:r>
      <w:r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037DE0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C3349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3C7A96" w:rsidRDefault="00C3349F" w:rsidP="00D7785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 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ف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جاراً 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أن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نقلوا الظ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لمة التي في قلوبهم إلى قلوب الآخرين والخرافة التي في رؤوسهم إلى رؤوس الآخرين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همة هؤلاء أنه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DD1D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اعوجت 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الطرق بهم لم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كتفوا 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ضلالهم بل 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أن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3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عترض</w:t>
      </w:r>
      <w:r w:rsidR="00C804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السائرين على الطريق المستقيم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24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فهم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ضعون الألغام في هذا الطريق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عرقلون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سيرة السائرين على أي 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نحو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وهؤلاء هم الذين سماهم القرآن في سوره كلها بالص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عن سبيل الله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7C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ومعنى الص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سبيل الله أن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 يدك في ف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الحق حتى لا يقول الحق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عترض </w:t>
      </w:r>
      <w:r w:rsidR="00864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بسلطانك سائراً 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الصراط المستقيم حتى تلوي عنقه وتضلل سعيه وتجعله ينتكس بأي أسلوب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سبيل الله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33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هو الكفر المزدوج أو الضلال المضاعف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تحول الكفر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حيوان عاتك إلى حيوان فاتك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الكفر المزدوج المقرون بالص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سبيل الله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ما شكى المؤمنون منه قديما</w:t>
      </w:r>
      <w:r w:rsidR="00A0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وحديثا</w:t>
      </w:r>
      <w:r w:rsidR="00A0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ما أعلن القرآن عليه حربا</w:t>
      </w:r>
      <w:r w:rsidR="00A05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شعواء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0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850B7F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الَّذِينَ كَفَرُوا وَصَدُّوا عَن سَبِيلِ اللَّـهِ قَدْ ضَلُّوا ضَلَالًا بَعِيدًا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850B7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النساء</w:t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850B7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167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037DE0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50B7F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778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D7785B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الَّذِينَ كَفَرُوا وَظَلَمُوا لَمْ يَكُنِ اللَّـهُ لِيَغْفِرَ لَهُمْ وَلَا لِيَهْدِيَهُمْ طَرِيقًا</w:t>
      </w:r>
      <w:r w:rsidR="00D7785B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D7785B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D7785B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إِلَّا طَرِيقَ جَهَنَّمَ خَالِدِينَ فِيهَا أَبَدًا وَكَانَ ذَلِكَ عَلَى اللَّـهِ يَسِيرًا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D7785B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النساء</w:t>
      </w:r>
      <w:r w:rsidR="000A3B12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D7785B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168-169</w:t>
      </w:r>
      <w:r w:rsidR="000A3B12" w:rsidRPr="0038208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3C7A96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D7785B" w:rsidRPr="0038208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AF27AC" w:rsidRDefault="00D7785B" w:rsidP="00D7785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أكدت سورة محمد صلى الله عليه وسلم 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إخلاص النية لله في العمل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بمعنى أن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القتال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نبغي أن </w:t>
      </w:r>
      <w:proofErr w:type="spellStart"/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يتمحض</w:t>
      </w:r>
      <w:proofErr w:type="spellEnd"/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وحده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ش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صعب في الحقيقة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خ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لوص النية لله ليس عملا</w:t>
      </w:r>
      <w:r w:rsidR="00647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سهلا</w:t>
      </w:r>
      <w:r w:rsidR="00647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عمل كبير وشاق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شتان بين 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شهوة أو من أجل امرأة أو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حورية أو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مال أو جاه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ق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 الظالمين وك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شرورهم وحماية الأبرياء المستضعفين</w:t>
      </w:r>
      <w:r w:rsidR="00AF27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D3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A3B12" w:rsidRDefault="002D34CD" w:rsidP="00D7785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قرأنا في 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 الأدب أن الشاعر عمرو بن معدي كرب اندفع في الجاهلية إلى القتال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امرأة أحبها حيث قال:</w:t>
      </w:r>
    </w:p>
    <w:p w:rsidR="00382088" w:rsidRDefault="002D34CD" w:rsidP="00382088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كل امرئ</w:t>
      </w:r>
      <w:r w:rsidR="00AF27AC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يجري إلى 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="00AF27AC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يوم الهياج بما استعدا</w:t>
      </w:r>
      <w:r w:rsidR="00037DE0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2D34CD" w:rsidRPr="00382088" w:rsidRDefault="00037DE0" w:rsidP="0038208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لما رأيت نساءنا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ي</w:t>
      </w:r>
      <w:r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فحصن بالمعزاء شـدا</w:t>
      </w:r>
    </w:p>
    <w:p w:rsidR="00382088" w:rsidRDefault="00AF27AC" w:rsidP="00382088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وبدت لميس كأنها 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بــدر السماء إذا تبدّى</w:t>
      </w:r>
      <w:r w:rsidR="00037DE0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AF27AC" w:rsidRPr="00382088" w:rsidRDefault="002D34CD" w:rsidP="0038208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وبدت محاسنها التي 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تخفـى وكان الأمر جدا </w:t>
      </w:r>
    </w:p>
    <w:p w:rsidR="002D34CD" w:rsidRPr="00382088" w:rsidRDefault="00AF27AC" w:rsidP="0038208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</w:t>
      </w:r>
      <w:r w:rsid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نازلتُ كبشهم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037DE0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ول</w:t>
      </w:r>
      <w:r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م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</w:t>
      </w:r>
      <w:r w:rsid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أرَ م</w:t>
      </w:r>
      <w:r w:rsidR="00037DE0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ن نزال الكبش ب</w:t>
      </w:r>
      <w:r w:rsidR="00037DE0" w:rsidRPr="0038208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="002D34CD" w:rsidRPr="00382088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ـدا </w:t>
      </w:r>
    </w:p>
    <w:p w:rsidR="00162CBB" w:rsidRDefault="002D34CD" w:rsidP="002D34C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هذا قتال 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لله في هذه الكلمات شيء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قاتل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امرأة أحبها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كان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عادة العرب قديماً أن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ساء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خرجن وراء الجيش المقاتل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في معركة أ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خ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نساء قريش وراء ج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يشها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حرض الكفار على القتال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لهم</w:t>
      </w:r>
      <w:r w:rsidR="00162C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7DE0" w:rsidRPr="0079360B" w:rsidRDefault="002D34CD" w:rsidP="00037D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نحن ب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نات طارق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نمشي على النمارق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037DE0" w:rsidRPr="0079360B" w:rsidRDefault="002D34CD" w:rsidP="00037D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إن ت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قبلوا نعانق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ونفرش النمارق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2D34CD" w:rsidRPr="0079360B" w:rsidRDefault="002D34CD" w:rsidP="00037D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lastRenderedPageBreak/>
        <w:t>أو ت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دبروا نفارق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ف</w:t>
      </w:r>
      <w:r w:rsidR="00037DE0"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راق غير وامق </w:t>
      </w:r>
    </w:p>
    <w:p w:rsidR="002D34CD" w:rsidRDefault="002D34CD" w:rsidP="002D34C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هذا قتال 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لله في هذه الكلمات شيء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لله فيها شيء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7DE0" w:rsidRDefault="002D34CD" w:rsidP="007A5DC2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وذ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كرت 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 الأدب أيضاً أن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الشاعر عنترة بن شداد العبسي كان رجلاً غ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ريب الأطوار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ولد أسود الجلد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سفاهة بعض الناس أنهم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ضيقون بالسود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ما دخل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الجلد الأسود في عظمة القلوب وقيم النفوس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دخل بداهة في هذا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أباه كان أحمقاً ضاق بابنه وجعله عبداً يشتغل بجلب الماء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الآبار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 الشياه وما إلى ذلك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فلما 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وجمت القبيلة انهزمت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عنترة رجلا</w:t>
      </w:r>
      <w:r w:rsidR="005D29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معروفا</w:t>
      </w:r>
      <w:r w:rsidR="005D29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بشجاعته وإقدامه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له أبوه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قاتل يا عنترة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قاتل يا عنترة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أنا عبد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والعبد لا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َّ،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الحلاب والص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201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ح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وقاتل وهزم الأعداء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ثبت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كانته ولكي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ثبت جدارته بالحرية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القتال هل لله فيه 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صيب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القتال لله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كما جاء في الحديث الصحيح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 النبي صلى الله عليه وسلم: </w:t>
      </w:r>
      <w:r w:rsidRPr="0079360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((م</w:t>
      </w:r>
      <w:r w:rsidR="00037DE0" w:rsidRPr="0079360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79360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قاتل لتكون كلمة الله هي العليا فهو في سبيل الله))</w:t>
      </w:r>
      <w:r w:rsidR="00037DE0" w:rsidRPr="0079360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79360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هذه الن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ية 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 إلى تهذيب نفس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يحصل الإنسان عليها إلا بعد أن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هذب نفسه كثيرا</w:t>
      </w:r>
      <w:r w:rsidR="00162B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يكون عمله لله وحده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هو معنى الآية هنا: </w:t>
      </w:r>
      <w:r w:rsidR="007A5DC2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A5DC2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يَا أَيُّهَا الَّذِينَ آمَنُوا إِن تَنصُرُوا اللَّـهَ يَنصُرْكُمْ وَيُثَبِّتْ أَقْدَامَكُمْ</w:t>
      </w:r>
      <w:r w:rsidR="007A5DC2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A5DC2" w:rsidRPr="0079360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A5DC2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A5DC2" w:rsidRPr="0079360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محمد: 7</w:t>
      </w:r>
      <w:r w:rsidR="007A5DC2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037DE0" w:rsidRPr="0079360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7A5DC2" w:rsidRPr="0079360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D34CD" w:rsidRDefault="00037DE0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جاءت 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سورة القتال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 هذه المعاني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ويحسب المفكرون أن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سميتها بسورة محمد صلى الله عليه وسلم فيه إشارة إلى أن المعارك التي خاضها النبي صلى الله عليه وسلم كانت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جسيداً لمقاومة الحق في هذه الدنيا أمام باطل استأسد وظن أن أحداً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جاء النبي العربي محمد صلوات الله وسلامه عليه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فقلم أظافر الباطل وكسر أنيابه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 العالم أجمع أن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لحق رجالاً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حيون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A5D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أجله ويموتون في سبيله.</w:t>
      </w:r>
    </w:p>
    <w:p w:rsidR="007A5DC2" w:rsidRDefault="007A5DC2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أعداء هذا الوطن 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يموتون ك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داً وت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غلي ص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دورهم غيظاً م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الانتصارات التي تحققت في الغوطة الشرقية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الغوطة التي ر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عليها شيوخ الفتنة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رأسهم الصهيوني "عدنان </w:t>
      </w:r>
      <w:proofErr w:type="spellStart"/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رعور</w:t>
      </w:r>
      <w:proofErr w:type="spellEnd"/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الذي كان يقول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الغوطة الشرقية ي</w:t>
      </w:r>
      <w:r w:rsidR="00037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ستحيل أن يدخلها الجيش العربي السوري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]،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المسلحون المجرمون خ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 الصهيونية العالمية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جبهة النصرة وأخواتها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الفصائل المعتوهة يقولون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الغوطة الشرقية ستكون مقبرة </w:t>
      </w:r>
      <w:proofErr w:type="spellStart"/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الشبيحة</w:t>
      </w:r>
      <w:proofErr w:type="spellEnd"/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]،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بالجيش الح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كانوا يقولون وهم يكذبون على أنفسهم وعلى أصحاب 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العقول الخفيفة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كلما حاصرنا الموت احترفنا الحياة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]،</w:t>
      </w:r>
      <w:r w:rsidR="000D10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واستماتت أمريكا وفرنسا </w:t>
      </w:r>
      <w:r w:rsidR="001321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وبريطانيا في الدفاع عن الإرهابيين في الغوطة الشرقية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21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تبقى الغوطة الخنجر المسموم في خاصرة مدينة دمشق.</w:t>
      </w:r>
    </w:p>
    <w:p w:rsidR="00E5473E" w:rsidRDefault="00132134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9360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79360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الله رجال الجيش العربي السوري قد فعلوا المعجزات في الغوطة الشرقية وفي غيرها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أماكن هذا الوطن الحبيب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تأييد من الله عز وجل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نصر من الله عز وجل وفتح قريب</w:t>
      </w:r>
      <w:r w:rsidR="00E547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32134" w:rsidRDefault="00132134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ع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 أيام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بدء الحرب على الغوطة الشرقية استعاد الجيش ما يزيد عن نصف الغوطة الشرقية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الوقت الذي كان يتبجح فيه أعداء هذا الوطن </w:t>
      </w:r>
      <w:r w:rsidR="00486F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الجيش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86F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ستحيل أن يدخل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أن الجيش يخاف</w:t>
      </w:r>
      <w:r w:rsidR="00486F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يدخل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6F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الجيش يخاف أن يقتحم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6F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وعندما أراد الجيش أن يدخل وع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العزيمة على الدخول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لزل كيانهم وزلزل أركانهم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وزلزل عروش داعميهم ومموليهم وأس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يادهم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الانتصار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دلك على أن الله جل جلاله نصر الحق وأهله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سنين طالت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تحمل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الآلام وتحمل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القهر والجوع والإذلال ما تحمل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هذا الجيش هو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ؤيد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العالمين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سدد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رب العالمي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7F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ؤمن أن الله 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 وجل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الحق وأهله ولو بعد حين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مهما تكالب الأعداء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ومهما ك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الأعداء وم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هما خ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856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واشتد الظلام.</w:t>
      </w:r>
    </w:p>
    <w:p w:rsidR="004908A4" w:rsidRDefault="00D85602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القائد المقاوم 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الجندي بشار حافظ الأسد حفظه الله تعالى ورعاه ذهب إلى الغوطة الشرقية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سيارته المتواضعة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ذهب إلى الغوطة الشرقية ليقول لهم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الأقزام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كنتم تقولون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ارحل </w:t>
      </w:r>
      <w:proofErr w:type="spellStart"/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ارحل</w:t>
      </w:r>
      <w:proofErr w:type="spellEnd"/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أنتم 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حلتم وأنا أتيت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الباطل وبقي الحق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رحل المنافق وبقي المؤمن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رحل الكاذب وبقي الصادق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أيها الأقزام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C05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ممول</w:t>
      </w:r>
      <w:r w:rsidR="00BD1D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1D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الذين د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1D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عموكم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1D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أين الذين غ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بكم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قوتكم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أسلحتكم التي بلغت بآلاف الأطنان أ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دخلت إلى الغوطة الشرقية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هي أسلحتكم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استطعتم أن تفعلوا شيئاً إلا أن 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C1E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قتلوا المدنيين </w:t>
      </w:r>
      <w:r w:rsidR="00DD78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الأبرياء ما استطعتم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D78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D04C3" w:rsidRDefault="00DD7848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الصهاينة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أصحاب العقول المتعفنة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6819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عتم كرامتكم وضميركم للسعودي وللتركي وللأمريكي وللفرنسي وللبريطاني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الجيش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رجال الله رجال الله على الأرض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حققون الانتصارات العجيبة والمذهلة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هي الغوطة الشرقية بعد أيام قليلة بإذن الله س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فوق سمائها الطاهرة علم الجمهورية العربية السورية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5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استطاع المسلحون المجرمون 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إلا أن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لقوا بالقذائف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قذائف الحق والغدر على المواطنين الأبرياء في مدينة دمشق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أكثر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قد تألم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القذائف هي ضاحية الأسد المقاومة والصامدة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ض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احية حرستا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ومدينة جرمانا أيضاً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أهل جرمانا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أهل جرمانا الأوفياء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أهل 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جرمانا الكرماء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ضنتم المهجرين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ح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ضنتم المهجرين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والمسلحون المجرمون لاحقوهم بقذائف الحقد والغدر والهوان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0C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أنتم يا أهل جرمانا وقفتم موقفاً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شرفاً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صبرتم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صمدتم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تحملتم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دموعنا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 مع دموعكم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آلامكم شعرنا بها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تألمنا على جرحاكم 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شهدائكم أكثر مما تألمتم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7F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حدث في </w:t>
      </w:r>
      <w:r w:rsidR="003472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 الكشكول في ذ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472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اك السوق المزدحم في مدينة جرمانا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472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قذيفة 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صاروخية حاقدة مجرمة أودت بحياة خمسين شهيداً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يومين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ما حدث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مجلس الأمن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منظمة حقوق الإنسان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هيئة الأمم المتحدة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رأيناهم اجتمعوا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هؤلاء الشهداء الخمسين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رأيناهم اجتمعوا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ك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ذبة هم أ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</w:t>
      </w:r>
      <w:r w:rsidR="002445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ول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45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فقوها وخ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45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ططوها بأصابعهم الن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45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موضوع الكيماوي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كنهم لم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نجحوا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ذلك أخذوا أصحاب الخوذ البيضاء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المنافقين المجرمين المتصهينين والمتعفنين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أخذوهم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 وذهبوا بهم إلى واشنطن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جندوهم 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 آخر في بلد عربي قادم</w:t>
      </w:r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90D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908A4" w:rsidRDefault="00090DBB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هذا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يجري وهذا ما يحدث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نحن اليوم بفضل الله جل جلاله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صمود قائدنا القائد المقاوم بشار حافظ الأسد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</w:t>
      </w:r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الأبرار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شهداء </w:t>
      </w:r>
      <w:proofErr w:type="spellStart"/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دوير</w:t>
      </w:r>
      <w:proofErr w:type="spellEnd"/>
      <w:r w:rsidR="005D0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بعبدة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دريكيش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شهدائنا الأبرار في 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جبلة الحبيبة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مدينة طرطوس مدينة الشهداء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مدينة دمشق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بدماء شهدائنا الأبرار في ريف دمشق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بانياس الساحل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4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شهدائنا الأبرار في 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دير الزور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حلب الشهباء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كل مكان من أراضي هذا الوطن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الانتصارات المذهلة يوماً بعد يوم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319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C00EA" w:rsidRDefault="000319C9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وأنت أيها السوري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عليك إلا ب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أن تنتصر الغوطة الشرقية أن 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نض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ركب رجال الله رجال الجيش العربي السوري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ذهب معهم إلى عفرين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 تراب و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طنك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نجس أردوغان الذي يقتل وي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سفك وي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دمر في عفرين الحبيبة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آلامنا وآلامكم واحدة يا أهلنا في عفرين الأبية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نتألم على آلامكم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نأسى على جراحكم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نشعر بكل ما تشعرون به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واعلموا أن رجال الله رجال الجيش العربي السوري هم أبناؤكم وهم إخوانكم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وأنتن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نساء عفرين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وأنتن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نساء عفرين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ربى هذا الجيش</w:t>
      </w:r>
      <w:r w:rsidR="004908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ستكونون عوناً لهذا الجيش في دحر الإرهاب عن مدينة عفرين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السلطان العثماني الجديد أردوغان هذا المتهور الأحمق حقيقة هو أحمق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إنه أحمق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أنه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العبور على دماء الأبرياء 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العبور على دماء الأطفال والشيوخ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أمجاد آبائه وأجداده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 أن 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عيد </w:t>
      </w:r>
      <w:r w:rsidR="00D51F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أمجاد 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السلاطنة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901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العثمانيين 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الأتراك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كانت حياتهم قتلا</w:t>
      </w:r>
      <w:r w:rsidR="003E3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وغدرا</w:t>
      </w:r>
      <w:r w:rsidR="003E3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ومكرا</w:t>
      </w:r>
      <w:r w:rsidR="003E3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بالإسلام والمسلمين و</w:t>
      </w:r>
      <w:r w:rsidR="003E3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العروبة والعرب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كنه خ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وتك المزيفة 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يزعم أن جيشه هو الجيش الثاني في ح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 الناتو يفتخر بقوته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قوتك يا أردوغان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القوات الشعبية 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ذيقونك ألوان العذاب أنت وجيشك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القوات الشعبية بالتعاون مع أهلنا في عفرين الحبيبة يتعاونون يداً في يد ل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00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دحر إرهابك وإجرامك. </w:t>
      </w:r>
    </w:p>
    <w:p w:rsidR="00847846" w:rsidRDefault="000C00EA" w:rsidP="007A5DC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 أيها العربي أيها الدمشقي: سوريا إلى انتصار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326A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والانتصار أصبح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قاب قوسين أو أدنى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فضل الله جل جلاله 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عتز بإيماننا بربنا جل جلاله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ونعتز بقائدنا الصامد والمقاوم بشار حافظ الأسد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عتز بهذا الجيش العقائدي الذي 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الر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خيص والن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فيس لكي ت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بقى راية وكرامة الأمة العربية والإسلامية مرفوعة إلى يوم القيامة</w:t>
      </w:r>
      <w:r w:rsidR="008478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E5C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C463E" w:rsidRPr="00DC463E" w:rsidRDefault="001E5C2F" w:rsidP="0079360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أما أهلنا في فلسطين الحبيبة 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فإننا نقول لهم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حور المقاومة سيمتد كما كان ممتداً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وسيبقى ممتداً إلى أن يرث الله الأرض ومن عليها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سيمتد إلى الأقصى الشريف إلى القدس الحبيبة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يا رجال الانتفاضة في فلسطين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يا رجال الله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يا كتائب المقاومة يا كتائب الفصائل الفلسطينية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في وجه العدوان الصهيوني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انتصرت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انتصرت وستزحف إليكم لكي تآزركم ولكي تشد على أيديكم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قضية فلسطين هي القضية الأساسية والمحورية للأمة العربية والإسلامية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يتخلى عنها زعيم العرب وال</w:t>
      </w:r>
      <w:r w:rsidR="002E69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قائد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الشريف والمقاوم بشار حافظ الأسد 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هما تعرض ل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ضغوط ومهما تعرض لحروب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أيها القائد خلفك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نفديك بأرواحنا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نفديك بأطفالنا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نفديك بنسائنا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قائد مقاوم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خلفك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فوالله لو لم ت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على ح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انتصرت و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استطعت أن تصبر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فأنت ص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46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دت وص</w:t>
      </w:r>
      <w:r w:rsidR="002D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برت 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لأنك تؤمن أنك على حق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الأكاذيب والإشاعات التي أ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شيعت على ش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خصك الكريم هي باطلة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علتها تحت حذائك ونعلك الطاهر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وقلت </w:t>
      </w:r>
      <w:bookmarkStart w:id="0" w:name="_GoBack"/>
      <w:bookmarkEnd w:id="0"/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أسد أيها الجرذان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4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انتظروا وسوف تعلم</w:t>
      </w:r>
      <w:r w:rsidR="00EC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أن الظالمين أي منقلب ينقلبون</w:t>
      </w:r>
      <w:r w:rsidR="007936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153A4" w:rsidRPr="002A45A0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C92D1D" w:rsidRDefault="00C92D1D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DC463E" w:rsidRDefault="00503E65" w:rsidP="00DC463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CD245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CE58E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عليك، ربنا آتنا من لدنك رحمة وهيئ لنا من أمرنا رشداً.</w:t>
      </w:r>
    </w:p>
    <w:p w:rsidR="005748F3" w:rsidRPr="00393739" w:rsidRDefault="005F5C62" w:rsidP="00917EDA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 وأن تسدد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7619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أمدهم بمدد من عندك، اللهم أمدهم بملائكة من عندك، اللهم أمدهم بمدد من عندك، اللهم أمدهم بملائكة من عندك،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4FE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تُثَبِّتَ الأرض تحت أقدامهم،</w:t>
      </w:r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تُسدد أهدافهم ورميهم يا رب العالمين,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وترضاه،</w:t>
      </w:r>
      <w:r w:rsidR="00A12E79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وترضاه،</w:t>
      </w:r>
      <w:r w:rsidR="00772B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54C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9360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9360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93739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9B" w:rsidRDefault="009C149B" w:rsidP="00240194">
      <w:pPr>
        <w:spacing w:after="0" w:line="240" w:lineRule="auto"/>
      </w:pPr>
      <w:r>
        <w:separator/>
      </w:r>
    </w:p>
  </w:endnote>
  <w:endnote w:type="continuationSeparator" w:id="0">
    <w:p w:rsidR="009C149B" w:rsidRDefault="009C149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4908A4" w:rsidRDefault="00490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A0" w:rsidRPr="002A45A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908A4" w:rsidRDefault="004908A4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9B" w:rsidRDefault="009C149B" w:rsidP="00240194">
      <w:pPr>
        <w:spacing w:after="0" w:line="240" w:lineRule="auto"/>
      </w:pPr>
      <w:r>
        <w:separator/>
      </w:r>
    </w:p>
  </w:footnote>
  <w:footnote w:type="continuationSeparator" w:id="0">
    <w:p w:rsidR="009C149B" w:rsidRDefault="009C149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4B"/>
    <w:rsid w:val="00012CB7"/>
    <w:rsid w:val="00013665"/>
    <w:rsid w:val="00013E1A"/>
    <w:rsid w:val="00014108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5DCF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96"/>
    <w:rsid w:val="00220212"/>
    <w:rsid w:val="002207A1"/>
    <w:rsid w:val="0022195A"/>
    <w:rsid w:val="00221E4B"/>
    <w:rsid w:val="00221F68"/>
    <w:rsid w:val="0022202A"/>
    <w:rsid w:val="0022417E"/>
    <w:rsid w:val="0022442E"/>
    <w:rsid w:val="00224539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0CC"/>
    <w:rsid w:val="002709C0"/>
    <w:rsid w:val="00270EC3"/>
    <w:rsid w:val="00271AD6"/>
    <w:rsid w:val="00271B14"/>
    <w:rsid w:val="00271B8D"/>
    <w:rsid w:val="00271D2D"/>
    <w:rsid w:val="002722D3"/>
    <w:rsid w:val="00273302"/>
    <w:rsid w:val="00273FE9"/>
    <w:rsid w:val="00274A4B"/>
    <w:rsid w:val="0027596E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6A8A"/>
    <w:rsid w:val="003E7703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23A3"/>
    <w:rsid w:val="0045273D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E6"/>
    <w:rsid w:val="0048608C"/>
    <w:rsid w:val="004860D4"/>
    <w:rsid w:val="004860D8"/>
    <w:rsid w:val="004861AF"/>
    <w:rsid w:val="0048625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0D24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C28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9D6"/>
    <w:rsid w:val="00521261"/>
    <w:rsid w:val="00521964"/>
    <w:rsid w:val="00521C24"/>
    <w:rsid w:val="00522246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3331"/>
    <w:rsid w:val="005A3A6A"/>
    <w:rsid w:val="005A3C37"/>
    <w:rsid w:val="005A4A1C"/>
    <w:rsid w:val="005A4A59"/>
    <w:rsid w:val="005A4F0B"/>
    <w:rsid w:val="005A503E"/>
    <w:rsid w:val="005A5D78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111C"/>
    <w:rsid w:val="005D15ED"/>
    <w:rsid w:val="005D1687"/>
    <w:rsid w:val="005D1C34"/>
    <w:rsid w:val="005D2251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4213"/>
    <w:rsid w:val="00694395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852"/>
    <w:rsid w:val="006C3A8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23"/>
    <w:rsid w:val="00760315"/>
    <w:rsid w:val="0076035C"/>
    <w:rsid w:val="00760596"/>
    <w:rsid w:val="00761146"/>
    <w:rsid w:val="00761990"/>
    <w:rsid w:val="007619C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8E0"/>
    <w:rsid w:val="00837A31"/>
    <w:rsid w:val="00837C3F"/>
    <w:rsid w:val="00840081"/>
    <w:rsid w:val="008403F5"/>
    <w:rsid w:val="00840437"/>
    <w:rsid w:val="00840860"/>
    <w:rsid w:val="0084095F"/>
    <w:rsid w:val="00841247"/>
    <w:rsid w:val="008412F6"/>
    <w:rsid w:val="00842E8B"/>
    <w:rsid w:val="00843391"/>
    <w:rsid w:val="00843596"/>
    <w:rsid w:val="008435BC"/>
    <w:rsid w:val="008445A2"/>
    <w:rsid w:val="0084487B"/>
    <w:rsid w:val="00844D45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8"/>
    <w:rsid w:val="0087693D"/>
    <w:rsid w:val="00876A08"/>
    <w:rsid w:val="00876ADB"/>
    <w:rsid w:val="00876FE2"/>
    <w:rsid w:val="00877169"/>
    <w:rsid w:val="00880A58"/>
    <w:rsid w:val="00881065"/>
    <w:rsid w:val="00881465"/>
    <w:rsid w:val="008816CD"/>
    <w:rsid w:val="0088190A"/>
    <w:rsid w:val="008819AD"/>
    <w:rsid w:val="00881F7B"/>
    <w:rsid w:val="00882463"/>
    <w:rsid w:val="008824BF"/>
    <w:rsid w:val="0088253A"/>
    <w:rsid w:val="00882577"/>
    <w:rsid w:val="008829AA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B4A"/>
    <w:rsid w:val="008923B7"/>
    <w:rsid w:val="00892AB8"/>
    <w:rsid w:val="00892AD9"/>
    <w:rsid w:val="00893249"/>
    <w:rsid w:val="008938F8"/>
    <w:rsid w:val="00893AB0"/>
    <w:rsid w:val="00893C34"/>
    <w:rsid w:val="00893D7D"/>
    <w:rsid w:val="00893E00"/>
    <w:rsid w:val="008943AA"/>
    <w:rsid w:val="00894AA2"/>
    <w:rsid w:val="00895218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BEB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17EDA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177"/>
    <w:rsid w:val="00A253F4"/>
    <w:rsid w:val="00A2560B"/>
    <w:rsid w:val="00A2588F"/>
    <w:rsid w:val="00A25ED0"/>
    <w:rsid w:val="00A266B8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1B7"/>
    <w:rsid w:val="00A8082E"/>
    <w:rsid w:val="00A814E8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EA"/>
    <w:rsid w:val="00A966B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C68"/>
    <w:rsid w:val="00AD2A80"/>
    <w:rsid w:val="00AD3890"/>
    <w:rsid w:val="00AD4762"/>
    <w:rsid w:val="00AD5D2E"/>
    <w:rsid w:val="00AD616D"/>
    <w:rsid w:val="00AD62C7"/>
    <w:rsid w:val="00AD6B19"/>
    <w:rsid w:val="00AD6B41"/>
    <w:rsid w:val="00AD747C"/>
    <w:rsid w:val="00AD770B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6CF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A26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484"/>
    <w:rsid w:val="00C05ACB"/>
    <w:rsid w:val="00C05F1C"/>
    <w:rsid w:val="00C062FE"/>
    <w:rsid w:val="00C063FF"/>
    <w:rsid w:val="00C06B9A"/>
    <w:rsid w:val="00C06C16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2CC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77AEC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E3B"/>
    <w:rsid w:val="00CD7077"/>
    <w:rsid w:val="00CD716A"/>
    <w:rsid w:val="00CD7248"/>
    <w:rsid w:val="00CD7956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F128C"/>
    <w:rsid w:val="00CF18C0"/>
    <w:rsid w:val="00CF2241"/>
    <w:rsid w:val="00CF2284"/>
    <w:rsid w:val="00CF2693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3532"/>
    <w:rsid w:val="00D1382B"/>
    <w:rsid w:val="00D13B5F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4A2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B5"/>
    <w:rsid w:val="00DD566C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8ED"/>
    <w:rsid w:val="00DE3BA0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D9B"/>
    <w:rsid w:val="00F70E3F"/>
    <w:rsid w:val="00F71007"/>
    <w:rsid w:val="00F7187D"/>
    <w:rsid w:val="00F71B1C"/>
    <w:rsid w:val="00F72167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3F"/>
    <w:rsid w:val="00FE1FB6"/>
    <w:rsid w:val="00FE20D4"/>
    <w:rsid w:val="00FE23B5"/>
    <w:rsid w:val="00FE2899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2F49-20A5-4CE5-AAE8-98B569D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2327</cp:revision>
  <cp:lastPrinted>2016-06-24T13:33:00Z</cp:lastPrinted>
  <dcterms:created xsi:type="dcterms:W3CDTF">2017-03-31T10:19:00Z</dcterms:created>
  <dcterms:modified xsi:type="dcterms:W3CDTF">2018-03-25T09:10:00Z</dcterms:modified>
</cp:coreProperties>
</file>